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C7" w:rsidRPr="003366E2" w:rsidRDefault="0056651E" w:rsidP="004651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B49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Отделение Государственной инспекции безопасности дорожного движения</w:t>
      </w:r>
      <w:r w:rsidR="004651C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</w:t>
      </w:r>
      <w:r w:rsidR="004651C7" w:rsidRPr="003366E2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МО МВД России «Топчихинский» обращается к водителям мототранспорта</w:t>
      </w:r>
    </w:p>
    <w:p w:rsidR="0056651E" w:rsidRDefault="0056651E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 и маневренность делают мототехнику популярным видом транспорта, а разнообразие ее моделей и цены – общедоступной. Самыми  распространенными нарушениями, которые допускают водители мототранспорта остаются: езда без шлемов, без права управления, превышение скорости, перевозка пассажиров и управление транспортом в состоянии опьянения.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1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осавтоинспекция напоминает,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мопедами и легкими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квадрациклами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максимальной мощностью не более 11 кВт -  категория «А1».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</w:t>
      </w:r>
      <w:r w:rsidR="00CB2475">
        <w:rPr>
          <w:rFonts w:ascii="Times New Roman" w:hAnsi="Times New Roman" w:cs="Times New Roman"/>
          <w:sz w:val="28"/>
          <w:szCs w:val="28"/>
        </w:rPr>
        <w:t xml:space="preserve"> от 5000 до 15000 рублей.</w:t>
      </w:r>
      <w:r w:rsidR="004651C7" w:rsidRPr="003366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="00CB2475">
        <w:rPr>
          <w:rFonts w:ascii="Times New Roman" w:hAnsi="Times New Roman" w:cs="Times New Roman"/>
          <w:sz w:val="28"/>
          <w:szCs w:val="28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CB2475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CB2475" w:rsidRPr="0056651E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владельц</w:t>
      </w:r>
      <w:r w:rsidR="00FE43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и особенно к владельцам двухколесных транспортных средств.</w:t>
      </w:r>
    </w:p>
    <w:p w:rsidR="00ED724C" w:rsidRDefault="00ED724C" w:rsidP="00B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4C" w:rsidRDefault="007F4B49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651C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Государственной инспекции безопасности дорожного движения</w:t>
      </w:r>
      <w:r w:rsidR="00CB2475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="00CB247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B2475">
        <w:rPr>
          <w:rFonts w:ascii="Times New Roman" w:hAnsi="Times New Roman" w:cs="Times New Roman"/>
          <w:sz w:val="28"/>
          <w:szCs w:val="28"/>
        </w:rPr>
        <w:t>»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Мартаков</w:t>
      </w:r>
      <w:proofErr w:type="spellEnd"/>
    </w:p>
    <w:p w:rsidR="004B5956" w:rsidRDefault="004B5956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56" w:rsidRDefault="004B5956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56" w:rsidRDefault="004B5956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56" w:rsidRDefault="004B5956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56" w:rsidRDefault="004B5956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56" w:rsidRDefault="004B5956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56" w:rsidRDefault="004B5956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56" w:rsidRPr="00B469BB" w:rsidRDefault="004B5956" w:rsidP="004B5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5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22898"/>
            <wp:effectExtent l="0" t="0" r="0" b="0"/>
            <wp:docPr id="2" name="Рисунок 2" descr="C:\Users\света\Desktop\к статье о м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а\Desktop\к статье о мо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956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9BB"/>
    <w:rsid w:val="001855BA"/>
    <w:rsid w:val="001C4DA8"/>
    <w:rsid w:val="0021062A"/>
    <w:rsid w:val="003449E3"/>
    <w:rsid w:val="003C21D9"/>
    <w:rsid w:val="004651C7"/>
    <w:rsid w:val="004B5956"/>
    <w:rsid w:val="0056651E"/>
    <w:rsid w:val="006D60B9"/>
    <w:rsid w:val="007F4B49"/>
    <w:rsid w:val="00935C5B"/>
    <w:rsid w:val="00B469BB"/>
    <w:rsid w:val="00C813B1"/>
    <w:rsid w:val="00C95102"/>
    <w:rsid w:val="00CB2475"/>
    <w:rsid w:val="00D45808"/>
    <w:rsid w:val="00ED724C"/>
    <w:rsid w:val="00FE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6C9BA-545B-406A-B5E3-DCA9A2CB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света</cp:lastModifiedBy>
  <cp:revision>15</cp:revision>
  <cp:lastPrinted>2020-07-24T08:59:00Z</cp:lastPrinted>
  <dcterms:created xsi:type="dcterms:W3CDTF">2020-07-24T07:45:00Z</dcterms:created>
  <dcterms:modified xsi:type="dcterms:W3CDTF">2024-04-22T09:01:00Z</dcterms:modified>
</cp:coreProperties>
</file>