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0F8" w:rsidRDefault="00ED30F8" w:rsidP="00ED30F8">
      <w:pPr>
        <w:jc w:val="center"/>
        <w:rPr>
          <w:sz w:val="28"/>
          <w:szCs w:val="28"/>
        </w:rPr>
      </w:pPr>
    </w:p>
    <w:p w:rsidR="003019C2" w:rsidRDefault="003019C2" w:rsidP="003019C2">
      <w:pPr>
        <w:jc w:val="center"/>
        <w:rPr>
          <w:sz w:val="28"/>
          <w:szCs w:val="28"/>
        </w:rPr>
      </w:pPr>
      <w:r w:rsidRPr="003019C2">
        <w:rPr>
          <w:rFonts w:ascii="Times New Roman" w:eastAsia="Times New Roman" w:hAnsi="Times New Roman"/>
          <w:noProof/>
          <w:sz w:val="26"/>
          <w:szCs w:val="26"/>
          <w:lang w:eastAsia="ru-RU"/>
        </w:rPr>
        <w:lastRenderedPageBreak/>
        <w:drawing>
          <wp:inline distT="0" distB="0" distL="0" distR="0" wp14:anchorId="6E8C9CB3" wp14:editId="2364618F">
            <wp:extent cx="9251950" cy="6552565"/>
            <wp:effectExtent l="0" t="0" r="6350" b="635"/>
            <wp:docPr id="2" name="Рисунок 2" descr="C:\Users\света\Desktop\У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а\Desktop\УП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5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9C2" w:rsidRDefault="003019C2" w:rsidP="003019C2">
      <w:pPr>
        <w:jc w:val="center"/>
        <w:rPr>
          <w:sz w:val="28"/>
          <w:szCs w:val="28"/>
        </w:rPr>
      </w:pPr>
      <w:bookmarkStart w:id="0" w:name="_GoBack"/>
      <w:bookmarkEnd w:id="0"/>
    </w:p>
    <w:p w:rsidR="00ED30F8" w:rsidRDefault="00ED30F8" w:rsidP="00ED30F8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инфекции (COVID-19)".</w:t>
      </w:r>
    </w:p>
    <w:p w:rsidR="00ED30F8" w:rsidRDefault="00ED30F8" w:rsidP="00ED30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Основная цель реализации учебного плана: обеспечение доступности качественного образования, свободного выбора образовательной области и дополнительных общеобразовательных (общеразвивающих) программ обучающимися.</w:t>
      </w:r>
    </w:p>
    <w:p w:rsidR="00ED30F8" w:rsidRDefault="00ED30F8" w:rsidP="00ED30F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 xml:space="preserve">Образовательная деятельность в учреждении осуществляется </w:t>
      </w:r>
      <w:r>
        <w:rPr>
          <w:rFonts w:ascii="Times New Roman" w:eastAsia="Times New Roman" w:hAnsi="Times New Roman"/>
          <w:bCs/>
          <w:sz w:val="26"/>
          <w:szCs w:val="26"/>
          <w:lang w:bidi="en-US"/>
        </w:rPr>
        <w:t xml:space="preserve">в будние дни (с понедельника по пятницу) с 8.30 до 17.00. </w:t>
      </w:r>
      <w:r>
        <w:rPr>
          <w:rFonts w:ascii="Times New Roman" w:eastAsia="Times New Roman" w:hAnsi="Times New Roman"/>
          <w:sz w:val="26"/>
          <w:szCs w:val="26"/>
          <w:lang w:bidi="en-US"/>
        </w:rPr>
        <w:t xml:space="preserve">Продолжительность учебного года 36 учебных недель (с 1 сентября по 31 мая). Продолжительность учебной недели составляет 5 дней. </w:t>
      </w:r>
    </w:p>
    <w:p w:rsidR="00ED30F8" w:rsidRDefault="00ED30F8" w:rsidP="00ED30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Продолжительность учебного занятия:</w:t>
      </w:r>
    </w:p>
    <w:p w:rsidR="00ED30F8" w:rsidRDefault="00ED30F8" w:rsidP="00ED30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младший школьный возраст: 30 - 40 минут;</w:t>
      </w:r>
    </w:p>
    <w:p w:rsidR="00ED30F8" w:rsidRDefault="00ED30F8" w:rsidP="00ED30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 xml:space="preserve">средний и старший возраст: </w:t>
      </w:r>
      <w:proofErr w:type="gramStart"/>
      <w:r>
        <w:rPr>
          <w:rFonts w:ascii="Times New Roman" w:eastAsia="Times New Roman" w:hAnsi="Times New Roman"/>
          <w:sz w:val="26"/>
          <w:szCs w:val="26"/>
          <w:lang w:bidi="en-US"/>
        </w:rPr>
        <w:t>40  минут</w:t>
      </w:r>
      <w:proofErr w:type="gramEnd"/>
      <w:r>
        <w:rPr>
          <w:rFonts w:ascii="Times New Roman" w:eastAsia="Times New Roman" w:hAnsi="Times New Roman"/>
          <w:sz w:val="26"/>
          <w:szCs w:val="26"/>
          <w:lang w:bidi="en-US"/>
        </w:rPr>
        <w:t>.</w:t>
      </w:r>
    </w:p>
    <w:p w:rsidR="00ED30F8" w:rsidRDefault="00ED30F8" w:rsidP="00ED30F8">
      <w:pPr>
        <w:tabs>
          <w:tab w:val="left" w:pos="8460"/>
          <w:tab w:val="left" w:pos="88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bidi="en-US"/>
        </w:rPr>
      </w:pPr>
      <w:r>
        <w:rPr>
          <w:rFonts w:ascii="Times New Roman" w:eastAsia="Times New Roman" w:hAnsi="Times New Roman"/>
          <w:bCs/>
          <w:sz w:val="26"/>
          <w:szCs w:val="26"/>
          <w:lang w:bidi="en-US"/>
        </w:rPr>
        <w:t xml:space="preserve">В Центре обучаются дети от 7 до 18 лет. Основной формой обучения являются занятия в творческих объединениях. Состав творческих объединений формируется из обучающихся одного возраста или разных возрастных категорий. Каждый обучающийся имеет право заниматься в нескольких объединениях. </w:t>
      </w:r>
    </w:p>
    <w:p w:rsidR="00ED30F8" w:rsidRDefault="00ED30F8" w:rsidP="00ED30F8">
      <w:pPr>
        <w:tabs>
          <w:tab w:val="left" w:pos="8460"/>
          <w:tab w:val="left" w:pos="88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bidi="en-US"/>
        </w:rPr>
      </w:pPr>
      <w:r>
        <w:rPr>
          <w:rFonts w:ascii="Times New Roman" w:eastAsia="Times New Roman" w:hAnsi="Times New Roman"/>
          <w:bCs/>
          <w:sz w:val="26"/>
          <w:szCs w:val="26"/>
          <w:lang w:bidi="en-US"/>
        </w:rPr>
        <w:t xml:space="preserve">Численный состав творческого объединения формируется согласно рекомендациям СанПиН, с </w:t>
      </w:r>
      <w:proofErr w:type="spellStart"/>
      <w:r>
        <w:rPr>
          <w:rFonts w:ascii="Times New Roman" w:eastAsia="Times New Roman" w:hAnsi="Times New Roman"/>
          <w:bCs/>
          <w:sz w:val="26"/>
          <w:szCs w:val="26"/>
          <w:lang w:bidi="en-US"/>
        </w:rPr>
        <w:t>уч</w:t>
      </w:r>
      <w:r>
        <w:rPr>
          <w:rFonts w:ascii="Cambria Math" w:eastAsia="Times New Roman" w:hAnsi="Cambria Math" w:cs="Cambria Math"/>
          <w:bCs/>
          <w:sz w:val="26"/>
          <w:szCs w:val="26"/>
          <w:lang w:bidi="en-US"/>
        </w:rPr>
        <w:t>ѐ</w:t>
      </w:r>
      <w:r>
        <w:rPr>
          <w:rFonts w:ascii="Times New Roman" w:eastAsia="Times New Roman" w:hAnsi="Times New Roman"/>
          <w:bCs/>
          <w:sz w:val="26"/>
          <w:szCs w:val="26"/>
          <w:lang w:bidi="en-US"/>
        </w:rPr>
        <w:t>том</w:t>
      </w:r>
      <w:proofErr w:type="spellEnd"/>
      <w:r>
        <w:rPr>
          <w:rFonts w:ascii="Times New Roman" w:eastAsia="Times New Roman" w:hAnsi="Times New Roman"/>
          <w:bCs/>
          <w:sz w:val="26"/>
          <w:szCs w:val="26"/>
          <w:lang w:bidi="en-US"/>
        </w:rPr>
        <w:t xml:space="preserve"> возраста обучающихся, года обучения, специфики образовательной деятельности и составляет от 5 до 15 человек. </w:t>
      </w:r>
    </w:p>
    <w:p w:rsidR="00ED30F8" w:rsidRDefault="00ED30F8" w:rsidP="00ED30F8">
      <w:pPr>
        <w:tabs>
          <w:tab w:val="left" w:pos="8460"/>
          <w:tab w:val="left" w:pos="88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bidi="en-US"/>
        </w:rPr>
      </w:pPr>
      <w:r>
        <w:rPr>
          <w:rFonts w:ascii="Times New Roman" w:eastAsia="Times New Roman" w:hAnsi="Times New Roman"/>
          <w:bCs/>
          <w:sz w:val="26"/>
          <w:szCs w:val="26"/>
          <w:lang w:bidi="en-US"/>
        </w:rPr>
        <w:t>Учебный план систематизирован по направленностям дополнительных общеобразовательных (общеразвивающих) программ.</w:t>
      </w:r>
    </w:p>
    <w:p w:rsidR="00ED30F8" w:rsidRDefault="00ED30F8" w:rsidP="00ED30F8">
      <w:pPr>
        <w:tabs>
          <w:tab w:val="left" w:pos="8460"/>
          <w:tab w:val="left" w:pos="88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bidi="en-US"/>
        </w:rPr>
      </w:pPr>
      <w:r>
        <w:rPr>
          <w:rFonts w:ascii="Times New Roman" w:eastAsia="Times New Roman" w:hAnsi="Times New Roman"/>
          <w:bCs/>
          <w:sz w:val="26"/>
          <w:szCs w:val="26"/>
          <w:lang w:bidi="en-US"/>
        </w:rPr>
        <w:t>Учебный план предполагает реализацию 21 дополнительных общеобразовательных (общеразвивающих) программ:</w:t>
      </w:r>
    </w:p>
    <w:tbl>
      <w:tblPr>
        <w:tblStyle w:val="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977"/>
      </w:tblGrid>
      <w:tr w:rsidR="00ED30F8" w:rsidTr="00ED30F8">
        <w:tc>
          <w:tcPr>
            <w:tcW w:w="6379" w:type="dxa"/>
            <w:hideMark/>
          </w:tcPr>
          <w:p w:rsidR="00ED30F8" w:rsidRDefault="00ED30F8">
            <w:pPr>
              <w:tabs>
                <w:tab w:val="left" w:pos="8460"/>
                <w:tab w:val="left" w:pos="8820"/>
              </w:tabs>
              <w:spacing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ED30F8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 xml:space="preserve">             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технической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направленности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                   </w:t>
            </w:r>
          </w:p>
        </w:tc>
        <w:tc>
          <w:tcPr>
            <w:tcW w:w="2977" w:type="dxa"/>
            <w:hideMark/>
          </w:tcPr>
          <w:p w:rsidR="00ED30F8" w:rsidRDefault="00ED30F8">
            <w:pPr>
              <w:tabs>
                <w:tab w:val="left" w:pos="8460"/>
                <w:tab w:val="left" w:pos="8820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программ</w:t>
            </w:r>
            <w:proofErr w:type="spellEnd"/>
          </w:p>
        </w:tc>
      </w:tr>
      <w:tr w:rsidR="00ED30F8" w:rsidTr="00ED30F8">
        <w:tc>
          <w:tcPr>
            <w:tcW w:w="6379" w:type="dxa"/>
            <w:hideMark/>
          </w:tcPr>
          <w:p w:rsidR="00ED30F8" w:rsidRDefault="00ED30F8">
            <w:pPr>
              <w:tabs>
                <w:tab w:val="left" w:pos="8460"/>
                <w:tab w:val="left" w:pos="8820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физкультурно-спортивной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направленности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             </w:t>
            </w:r>
          </w:p>
        </w:tc>
        <w:tc>
          <w:tcPr>
            <w:tcW w:w="2977" w:type="dxa"/>
            <w:hideMark/>
          </w:tcPr>
          <w:p w:rsidR="00ED30F8" w:rsidRDefault="00ED30F8">
            <w:pPr>
              <w:tabs>
                <w:tab w:val="left" w:pos="8460"/>
                <w:tab w:val="left" w:pos="8820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программы</w:t>
            </w:r>
            <w:proofErr w:type="spellEnd"/>
          </w:p>
        </w:tc>
      </w:tr>
      <w:tr w:rsidR="00ED30F8" w:rsidTr="00ED30F8">
        <w:tc>
          <w:tcPr>
            <w:tcW w:w="6379" w:type="dxa"/>
            <w:hideMark/>
          </w:tcPr>
          <w:p w:rsidR="00ED30F8" w:rsidRDefault="00ED30F8">
            <w:pPr>
              <w:tabs>
                <w:tab w:val="left" w:pos="8460"/>
                <w:tab w:val="left" w:pos="8820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социально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>–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гуманитарной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направленности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977" w:type="dxa"/>
          </w:tcPr>
          <w:p w:rsidR="00ED30F8" w:rsidRDefault="00ED30F8">
            <w:pPr>
              <w:tabs>
                <w:tab w:val="left" w:pos="8460"/>
                <w:tab w:val="left" w:pos="8820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программы</w:t>
            </w:r>
            <w:proofErr w:type="spellEnd"/>
          </w:p>
          <w:p w:rsidR="00ED30F8" w:rsidRDefault="00ED30F8">
            <w:pPr>
              <w:tabs>
                <w:tab w:val="left" w:pos="8460"/>
                <w:tab w:val="left" w:pos="8820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ED30F8" w:rsidTr="00ED30F8">
        <w:tc>
          <w:tcPr>
            <w:tcW w:w="6379" w:type="dxa"/>
            <w:hideMark/>
          </w:tcPr>
          <w:p w:rsidR="00ED30F8" w:rsidRDefault="00ED30F8">
            <w:pPr>
              <w:tabs>
                <w:tab w:val="left" w:pos="8460"/>
                <w:tab w:val="left" w:pos="8820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направленности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977" w:type="dxa"/>
            <w:hideMark/>
          </w:tcPr>
          <w:p w:rsidR="00ED30F8" w:rsidRDefault="00ED30F8">
            <w:pPr>
              <w:tabs>
                <w:tab w:val="left" w:pos="8460"/>
                <w:tab w:val="left" w:pos="8820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программы</w:t>
            </w:r>
            <w:proofErr w:type="spellEnd"/>
          </w:p>
        </w:tc>
      </w:tr>
    </w:tbl>
    <w:p w:rsidR="00ED30F8" w:rsidRDefault="00ED30F8" w:rsidP="00ED30F8">
      <w:pPr>
        <w:tabs>
          <w:tab w:val="left" w:pos="8460"/>
          <w:tab w:val="left" w:pos="88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bidi="en-US"/>
        </w:rPr>
      </w:pPr>
      <w:r>
        <w:rPr>
          <w:rFonts w:ascii="Times New Roman" w:eastAsia="Times New Roman" w:hAnsi="Times New Roman"/>
          <w:bCs/>
          <w:sz w:val="26"/>
          <w:szCs w:val="26"/>
          <w:lang w:bidi="en-US"/>
        </w:rPr>
        <w:t xml:space="preserve">Дополнительные общеобразовательные (общеразвивающие) программы отвечают запросу социума, учитывают возрастные особенности обучающихся, создавая содержательную и технологическую преемственность этапов обучения. В основу дополнительных общеобразовательных (общеразвивающих) программ заложены идеи максимального раскрытия творческих способностей обучающихся, формирования и развития индивидуального потенциала личности. </w:t>
      </w:r>
    </w:p>
    <w:p w:rsidR="00ED30F8" w:rsidRDefault="00ED30F8" w:rsidP="00ED30F8">
      <w:pPr>
        <w:tabs>
          <w:tab w:val="left" w:pos="8460"/>
          <w:tab w:val="left" w:pos="88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bidi="en-US"/>
        </w:rPr>
      </w:pPr>
      <w:r>
        <w:rPr>
          <w:rFonts w:ascii="Times New Roman" w:eastAsia="Times New Roman" w:hAnsi="Times New Roman"/>
          <w:bCs/>
          <w:sz w:val="26"/>
          <w:szCs w:val="26"/>
          <w:lang w:bidi="en-US"/>
        </w:rPr>
        <w:t xml:space="preserve">Освоение дополнительных общеобразовательных (общеразвивающих) программ предусматривает проведение промежуточного контроля (входной контроль, промежуточная аттестация (не менее 1 раза в год). </w:t>
      </w:r>
    </w:p>
    <w:p w:rsidR="00ED30F8" w:rsidRDefault="00ED30F8" w:rsidP="00ED30F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proofErr w:type="gramStart"/>
      <w:r>
        <w:rPr>
          <w:rFonts w:ascii="Times New Roman" w:eastAsia="Times New Roman" w:hAnsi="Times New Roman"/>
          <w:sz w:val="26"/>
          <w:szCs w:val="26"/>
          <w:lang w:bidi="en-US"/>
        </w:rPr>
        <w:lastRenderedPageBreak/>
        <w:t>Формами контроля освоения</w:t>
      </w:r>
      <w:proofErr w:type="gramEnd"/>
      <w:r>
        <w:rPr>
          <w:rFonts w:ascii="Times New Roman" w:eastAsia="Times New Roman" w:hAnsi="Times New Roman"/>
          <w:sz w:val="26"/>
          <w:szCs w:val="26"/>
          <w:lang w:bidi="en-US"/>
        </w:rPr>
        <w:t xml:space="preserve"> обучающимися ДО(О)П, промежуточной аттестации обучающихся являются:</w:t>
      </w:r>
    </w:p>
    <w:p w:rsidR="00ED30F8" w:rsidRDefault="00ED30F8" w:rsidP="00ED30F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– письменная проверка – это письменный ответ обучающегося на один или систему вопросов (заданий) в виде проверочных, практических, творческих (исследовательских) работ, анкетирования, тестирования и т. д.;</w:t>
      </w:r>
    </w:p>
    <w:p w:rsidR="00ED30F8" w:rsidRDefault="00ED30F8" w:rsidP="00ED30F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– устная проверка – это устный ответ обучающегося на один или систему вопросов в форме беседы, собеседования, зачета, участия в выставке, конкурсе, викторине, защита творческих работ и проектов, выставка и презентация творческих работ и другие.</w:t>
      </w:r>
    </w:p>
    <w:p w:rsidR="00ED30F8" w:rsidRDefault="00ED30F8" w:rsidP="00ED30F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– комбинированная проверка предполагает сочетание письменных и устных форм проверок.</w:t>
      </w:r>
    </w:p>
    <w:p w:rsidR="00ED30F8" w:rsidRDefault="00ED30F8" w:rsidP="00ED30F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 xml:space="preserve">– проверка с использованием электронных систем тестирования, иного программного обеспечения, обеспечивающего персонифицированный </w:t>
      </w:r>
      <w:proofErr w:type="spellStart"/>
      <w:r>
        <w:rPr>
          <w:rFonts w:ascii="Times New Roman" w:eastAsia="Times New Roman" w:hAnsi="Times New Roman"/>
          <w:sz w:val="26"/>
          <w:szCs w:val="26"/>
          <w:lang w:bidi="en-US"/>
        </w:rPr>
        <w:t>уч</w:t>
      </w:r>
      <w:r>
        <w:rPr>
          <w:rFonts w:ascii="Cambria Math" w:eastAsia="Times New Roman" w:hAnsi="Cambria Math" w:cs="Cambria Math"/>
          <w:sz w:val="26"/>
          <w:szCs w:val="26"/>
          <w:lang w:bidi="en-US"/>
        </w:rPr>
        <w:t>ѐ</w:t>
      </w:r>
      <w:r>
        <w:rPr>
          <w:rFonts w:ascii="Times New Roman" w:eastAsia="Times New Roman" w:hAnsi="Times New Roman"/>
          <w:sz w:val="26"/>
          <w:szCs w:val="26"/>
          <w:lang w:bidi="en-US"/>
        </w:rPr>
        <w:t>т</w:t>
      </w:r>
      <w:proofErr w:type="spellEnd"/>
      <w:r>
        <w:rPr>
          <w:rFonts w:ascii="Times New Roman" w:eastAsia="Times New Roman" w:hAnsi="Times New Roman"/>
          <w:sz w:val="26"/>
          <w:szCs w:val="26"/>
          <w:lang w:bidi="en-US"/>
        </w:rPr>
        <w:t xml:space="preserve"> учебных достижений обучающихся.</w:t>
      </w:r>
    </w:p>
    <w:p w:rsidR="00ED30F8" w:rsidRDefault="00ED30F8" w:rsidP="00ED30F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Материалы для контроля обучающихся, промежуточной аттестации разрабатываются педагогами дополнительного образования на основе ДО(О)П и включают в себя проверку теоретических знаний, практических умений и навыков.</w:t>
      </w:r>
    </w:p>
    <w:p w:rsidR="00ED30F8" w:rsidRDefault="00ED30F8" w:rsidP="00ED30F8">
      <w:pPr>
        <w:tabs>
          <w:tab w:val="left" w:pos="8460"/>
          <w:tab w:val="left" w:pos="88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bidi="en-US"/>
        </w:rPr>
      </w:pPr>
      <w:r>
        <w:rPr>
          <w:rFonts w:ascii="Times New Roman" w:eastAsia="Times New Roman" w:hAnsi="Times New Roman"/>
          <w:bCs/>
          <w:sz w:val="26"/>
          <w:szCs w:val="26"/>
          <w:lang w:bidi="en-US"/>
        </w:rPr>
        <w:t>Система оценок определяется уровнем освоения объемов дополнительной общеобразовательной (общеразвивающей) программы по избранному виду деятельности.</w:t>
      </w:r>
    </w:p>
    <w:p w:rsidR="00ED30F8" w:rsidRDefault="00ED30F8" w:rsidP="00ED30F8">
      <w:pPr>
        <w:tabs>
          <w:tab w:val="left" w:pos="8460"/>
          <w:tab w:val="left" w:pos="88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bidi="en-US"/>
        </w:rPr>
      </w:pPr>
      <w:r>
        <w:rPr>
          <w:rFonts w:ascii="Times New Roman" w:eastAsia="Times New Roman" w:hAnsi="Times New Roman"/>
          <w:bCs/>
          <w:sz w:val="26"/>
          <w:szCs w:val="26"/>
          <w:lang w:bidi="en-US"/>
        </w:rPr>
        <w:t>Критерии оценки результативности освоения программного материала ДО(О)П:</w:t>
      </w:r>
    </w:p>
    <w:p w:rsidR="00ED30F8" w:rsidRDefault="00ED30F8" w:rsidP="00ED30F8">
      <w:pPr>
        <w:tabs>
          <w:tab w:val="left" w:pos="8460"/>
          <w:tab w:val="left" w:pos="88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bidi="en-US"/>
        </w:rPr>
      </w:pPr>
      <w:r>
        <w:rPr>
          <w:rFonts w:ascii="Times New Roman" w:eastAsia="Times New Roman" w:hAnsi="Times New Roman"/>
          <w:bCs/>
          <w:sz w:val="26"/>
          <w:szCs w:val="26"/>
          <w:lang w:bidi="en-US"/>
        </w:rPr>
        <w:t>– критерии оценки уровня теоретической подготовки обучающихся: соответствие уровня теоретических знаний программным требованиям, осмысленность и свобода использования специальной терминологии;</w:t>
      </w:r>
    </w:p>
    <w:p w:rsidR="00ED30F8" w:rsidRDefault="00ED30F8" w:rsidP="00ED30F8">
      <w:pPr>
        <w:tabs>
          <w:tab w:val="left" w:pos="8460"/>
          <w:tab w:val="left" w:pos="88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bidi="en-US"/>
        </w:rPr>
      </w:pPr>
      <w:r>
        <w:rPr>
          <w:rFonts w:ascii="Times New Roman" w:eastAsia="Times New Roman" w:hAnsi="Times New Roman"/>
          <w:bCs/>
          <w:sz w:val="26"/>
          <w:szCs w:val="26"/>
          <w:lang w:bidi="en-US"/>
        </w:rPr>
        <w:t>– критерии оценки уровня практической подготовки обучающихся: соответствие практических умений и навыков программным требованиям, отсутствие затруднений в использовании специального оборудования и оснащения, креативность в выполнении творческих заданий;</w:t>
      </w:r>
    </w:p>
    <w:p w:rsidR="00ED30F8" w:rsidRDefault="00ED30F8" w:rsidP="00ED30F8">
      <w:pPr>
        <w:tabs>
          <w:tab w:val="left" w:pos="8460"/>
          <w:tab w:val="left" w:pos="88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bidi="en-US"/>
        </w:rPr>
      </w:pPr>
      <w:r>
        <w:rPr>
          <w:rFonts w:ascii="Times New Roman" w:eastAsia="Times New Roman" w:hAnsi="Times New Roman"/>
          <w:bCs/>
          <w:sz w:val="26"/>
          <w:szCs w:val="26"/>
          <w:lang w:bidi="en-US"/>
        </w:rPr>
        <w:t xml:space="preserve">– критерии оценки уровня </w:t>
      </w:r>
      <w:proofErr w:type="spellStart"/>
      <w:r>
        <w:rPr>
          <w:rFonts w:ascii="Times New Roman" w:eastAsia="Times New Roman" w:hAnsi="Times New Roman"/>
          <w:bCs/>
          <w:sz w:val="26"/>
          <w:szCs w:val="26"/>
          <w:lang w:bidi="en-US"/>
        </w:rPr>
        <w:t>сформированности</w:t>
      </w:r>
      <w:proofErr w:type="spellEnd"/>
      <w:r>
        <w:rPr>
          <w:rFonts w:ascii="Times New Roman" w:eastAsia="Times New Roman" w:hAnsi="Times New Roman"/>
          <w:bCs/>
          <w:sz w:val="26"/>
          <w:szCs w:val="26"/>
          <w:lang w:bidi="en-US"/>
        </w:rPr>
        <w:t xml:space="preserve"> ключевых компетентностей (учебно-познавательные, коммуникативные, информационные): продуктивная коммуникация в группе, самостоятельность, поиск и обработка информации, оценка результата, умение слышать и слушать, способность отстаивать собственную точку зрения, самоанализ, самооценка, способность к самопознанию и принятию собственных решений.</w:t>
      </w:r>
    </w:p>
    <w:p w:rsidR="00ED30F8" w:rsidRDefault="00ED30F8" w:rsidP="00ED30F8">
      <w:pPr>
        <w:tabs>
          <w:tab w:val="left" w:pos="8460"/>
          <w:tab w:val="left" w:pos="88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bidi="en-US"/>
        </w:rPr>
      </w:pPr>
      <w:r>
        <w:rPr>
          <w:rFonts w:ascii="Times New Roman" w:eastAsia="Times New Roman" w:hAnsi="Times New Roman"/>
          <w:bCs/>
          <w:sz w:val="26"/>
          <w:szCs w:val="26"/>
          <w:lang w:bidi="en-US"/>
        </w:rPr>
        <w:t xml:space="preserve">Для предоставления образовательных услуг Центр цифрового и гуманитарного профилей обладает необходимой материально-технической базой, программно-методическим обеспечением и кадровым потенциалом. </w:t>
      </w:r>
    </w:p>
    <w:p w:rsidR="00ED30F8" w:rsidRDefault="00ED30F8" w:rsidP="00ED30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 xml:space="preserve">Учебный план Центра цифрового и гуманитарного профилей является нормативно-правовой основой, регламентирующей организацию и содержание образовательного процесса, определяет продолжительность обучения, распределение учебного времени по годам обучения. </w:t>
      </w:r>
    </w:p>
    <w:p w:rsidR="00ED30F8" w:rsidRDefault="00ED30F8" w:rsidP="00ED30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</w:p>
    <w:p w:rsidR="00ED30F8" w:rsidRDefault="00ED30F8" w:rsidP="00ED30F8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723"/>
        <w:gridCol w:w="1807"/>
        <w:gridCol w:w="1948"/>
        <w:gridCol w:w="1227"/>
        <w:gridCol w:w="1227"/>
        <w:gridCol w:w="1227"/>
        <w:gridCol w:w="1211"/>
        <w:gridCol w:w="1211"/>
        <w:gridCol w:w="1548"/>
        <w:gridCol w:w="1049"/>
        <w:gridCol w:w="1382"/>
      </w:tblGrid>
      <w:tr w:rsidR="00ED30F8" w:rsidTr="00ED30F8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lastRenderedPageBreak/>
              <w:t>№п/п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направленность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Наименование программы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Количество часов в неделю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Количество часов в год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Количество групп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Общее количество часов в неделю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Общее количество часов в год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Максимальное количество детей по группам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Общее количество детей по группам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</w:t>
            </w:r>
          </w:p>
        </w:tc>
      </w:tr>
      <w:tr w:rsidR="00ED30F8" w:rsidTr="00ED30F8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1.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Художественная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Бумажные фантазии</w:t>
            </w:r>
          </w:p>
          <w:p w:rsidR="00ED30F8" w:rsidRDefault="00ED30F8">
            <w:pPr>
              <w:spacing w:line="240" w:lineRule="auto"/>
              <w:jc w:val="center"/>
            </w:pPr>
            <w:r>
              <w:t>1-2 класс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36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36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15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Щербань Н.А.</w:t>
            </w:r>
          </w:p>
        </w:tc>
      </w:tr>
      <w:tr w:rsidR="00ED30F8" w:rsidTr="00ED30F8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2.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Художественная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Бумажные фантазии</w:t>
            </w:r>
          </w:p>
          <w:p w:rsidR="00ED30F8" w:rsidRDefault="00ED30F8">
            <w:pPr>
              <w:spacing w:line="240" w:lineRule="auto"/>
              <w:jc w:val="center"/>
            </w:pPr>
            <w:r>
              <w:t>3-5 класс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36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36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15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Щербань Н.А.</w:t>
            </w:r>
          </w:p>
        </w:tc>
      </w:tr>
      <w:tr w:rsidR="00ED30F8" w:rsidTr="00ED30F8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3.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proofErr w:type="spellStart"/>
            <w:r>
              <w:t>Физкультурно</w:t>
            </w:r>
            <w:proofErr w:type="spellEnd"/>
            <w:r>
              <w:t xml:space="preserve"> -спортивная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Русские шахматы</w:t>
            </w:r>
          </w:p>
          <w:p w:rsidR="00ED30F8" w:rsidRDefault="00ED30F8">
            <w:pPr>
              <w:spacing w:line="240" w:lineRule="auto"/>
              <w:jc w:val="center"/>
            </w:pPr>
            <w:r>
              <w:t>9-11 класс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36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36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15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Щербань Н.А.</w:t>
            </w:r>
          </w:p>
        </w:tc>
      </w:tr>
      <w:tr w:rsidR="00ED30F8" w:rsidTr="00ED30F8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4.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proofErr w:type="spellStart"/>
            <w:r>
              <w:t>Физкультурно</w:t>
            </w:r>
            <w:proofErr w:type="spellEnd"/>
            <w:r>
              <w:t xml:space="preserve"> -спортивная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Русский шах и мат</w:t>
            </w:r>
          </w:p>
          <w:p w:rsidR="00ED30F8" w:rsidRDefault="00ED30F8">
            <w:pPr>
              <w:spacing w:line="240" w:lineRule="auto"/>
              <w:jc w:val="center"/>
            </w:pPr>
            <w:r>
              <w:t>5-8 класс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36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36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15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Щербань Н.А. </w:t>
            </w:r>
          </w:p>
        </w:tc>
      </w:tr>
      <w:tr w:rsidR="00ED30F8" w:rsidTr="00ED30F8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5.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proofErr w:type="spellStart"/>
            <w:r>
              <w:t>Физкультурно</w:t>
            </w:r>
            <w:proofErr w:type="spellEnd"/>
            <w:r>
              <w:t xml:space="preserve"> -спортивная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 xml:space="preserve">Умные клеточки </w:t>
            </w:r>
          </w:p>
          <w:p w:rsidR="00ED30F8" w:rsidRDefault="00ED30F8">
            <w:pPr>
              <w:spacing w:line="240" w:lineRule="auto"/>
              <w:jc w:val="center"/>
            </w:pPr>
            <w:r>
              <w:t>1-4 класс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36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36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15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Щербань Н.А.</w:t>
            </w:r>
          </w:p>
        </w:tc>
      </w:tr>
      <w:tr w:rsidR="00ED30F8" w:rsidTr="00ED30F8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6.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Техническая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Промышленный</w:t>
            </w:r>
          </w:p>
          <w:p w:rsidR="00ED30F8" w:rsidRDefault="00ED30F8">
            <w:pPr>
              <w:spacing w:line="240" w:lineRule="auto"/>
              <w:jc w:val="center"/>
            </w:pPr>
            <w:r>
              <w:t>дизайн</w:t>
            </w:r>
          </w:p>
          <w:p w:rsidR="00ED30F8" w:rsidRDefault="00ED30F8">
            <w:pPr>
              <w:spacing w:line="240" w:lineRule="auto"/>
              <w:jc w:val="center"/>
            </w:pPr>
            <w:r>
              <w:t>5-8 класс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72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72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15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вакансия </w:t>
            </w:r>
          </w:p>
        </w:tc>
      </w:tr>
      <w:tr w:rsidR="00ED30F8" w:rsidTr="00ED30F8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7.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Художественная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Объектив</w:t>
            </w:r>
          </w:p>
          <w:p w:rsidR="00ED30F8" w:rsidRDefault="00ED30F8">
            <w:pPr>
              <w:spacing w:line="240" w:lineRule="auto"/>
              <w:jc w:val="center"/>
            </w:pPr>
            <w:r>
              <w:t>5-11 класс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72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72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15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Стрельникова Н.С.</w:t>
            </w:r>
          </w:p>
        </w:tc>
      </w:tr>
      <w:tr w:rsidR="00ED30F8" w:rsidTr="00ED30F8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8.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Социально-гуманитарная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Первая помощь</w:t>
            </w:r>
          </w:p>
          <w:p w:rsidR="00ED30F8" w:rsidRDefault="00ED30F8">
            <w:pPr>
              <w:spacing w:line="240" w:lineRule="auto"/>
              <w:jc w:val="center"/>
            </w:pPr>
            <w:r>
              <w:t>5-11 класс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36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36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15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Стрельникова Н.С.</w:t>
            </w:r>
          </w:p>
        </w:tc>
      </w:tr>
      <w:tr w:rsidR="00ED30F8" w:rsidTr="00ED30F8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9.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Художественная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Юный декоратор 5-11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72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72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15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Стрельникова Н.С.</w:t>
            </w:r>
          </w:p>
        </w:tc>
      </w:tr>
      <w:tr w:rsidR="00ED30F8" w:rsidTr="00ED30F8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10.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Техническая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SCRATCH программирование 3-4 класс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36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36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15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Джаназян</w:t>
            </w:r>
            <w:proofErr w:type="spellEnd"/>
            <w:r>
              <w:rPr>
                <w:sz w:val="18"/>
                <w:szCs w:val="18"/>
              </w:rPr>
              <w:t xml:space="preserve"> Е.В.</w:t>
            </w:r>
          </w:p>
        </w:tc>
      </w:tr>
      <w:tr w:rsidR="00ED30F8" w:rsidTr="00ED30F8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11.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Техническая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 xml:space="preserve">SCRATCH программирование </w:t>
            </w:r>
          </w:p>
          <w:p w:rsidR="00ED30F8" w:rsidRDefault="00ED30F8">
            <w:pPr>
              <w:spacing w:line="240" w:lineRule="auto"/>
              <w:jc w:val="center"/>
            </w:pPr>
            <w:r>
              <w:t>5-6 класс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36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36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15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Джаназян</w:t>
            </w:r>
            <w:proofErr w:type="spellEnd"/>
            <w:r>
              <w:rPr>
                <w:sz w:val="18"/>
                <w:szCs w:val="18"/>
              </w:rPr>
              <w:t xml:space="preserve"> Е.В.</w:t>
            </w:r>
          </w:p>
        </w:tc>
      </w:tr>
      <w:tr w:rsidR="00ED30F8" w:rsidTr="00ED30F8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12.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Техническая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proofErr w:type="spellStart"/>
            <w:r>
              <w:t>Инфознайка</w:t>
            </w:r>
            <w:proofErr w:type="spellEnd"/>
          </w:p>
          <w:p w:rsidR="00ED30F8" w:rsidRDefault="00ED30F8">
            <w:pPr>
              <w:spacing w:line="240" w:lineRule="auto"/>
              <w:jc w:val="center"/>
            </w:pPr>
            <w:r>
              <w:lastRenderedPageBreak/>
              <w:t>1 класс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lastRenderedPageBreak/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36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36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15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Джаназян</w:t>
            </w:r>
            <w:proofErr w:type="spellEnd"/>
            <w:r>
              <w:rPr>
                <w:sz w:val="18"/>
                <w:szCs w:val="18"/>
              </w:rPr>
              <w:t xml:space="preserve"> Е.В.</w:t>
            </w:r>
          </w:p>
        </w:tc>
      </w:tr>
      <w:tr w:rsidR="00ED30F8" w:rsidTr="00ED30F8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lastRenderedPageBreak/>
              <w:t>13.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Техническая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proofErr w:type="spellStart"/>
            <w:r>
              <w:t>Инфознайка</w:t>
            </w:r>
            <w:proofErr w:type="spellEnd"/>
          </w:p>
          <w:p w:rsidR="00ED30F8" w:rsidRDefault="00ED30F8">
            <w:pPr>
              <w:spacing w:line="240" w:lineRule="auto"/>
              <w:jc w:val="center"/>
            </w:pPr>
            <w:r>
              <w:t>2 класс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36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36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15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Джаназян</w:t>
            </w:r>
            <w:proofErr w:type="spellEnd"/>
            <w:r>
              <w:rPr>
                <w:sz w:val="18"/>
                <w:szCs w:val="18"/>
              </w:rPr>
              <w:t xml:space="preserve"> Е.В.</w:t>
            </w:r>
          </w:p>
        </w:tc>
      </w:tr>
      <w:tr w:rsidR="00ED30F8" w:rsidTr="00ED30F8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14.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Техническая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Конструирование и моделирование</w:t>
            </w:r>
          </w:p>
          <w:p w:rsidR="00ED30F8" w:rsidRDefault="00ED30F8">
            <w:pPr>
              <w:spacing w:line="240" w:lineRule="auto"/>
              <w:jc w:val="center"/>
            </w:pPr>
            <w:r>
              <w:t>3-4 класс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36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36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15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Беляева И.Б.</w:t>
            </w:r>
          </w:p>
        </w:tc>
      </w:tr>
      <w:tr w:rsidR="00ED30F8" w:rsidTr="00ED30F8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15.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Техническая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Конструирование и моделирование</w:t>
            </w:r>
          </w:p>
          <w:p w:rsidR="00ED30F8" w:rsidRDefault="00ED30F8">
            <w:pPr>
              <w:spacing w:line="240" w:lineRule="auto"/>
              <w:jc w:val="center"/>
            </w:pPr>
            <w:r>
              <w:t>5-6 класс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36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36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15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Беляева И.Б.</w:t>
            </w:r>
          </w:p>
        </w:tc>
      </w:tr>
      <w:tr w:rsidR="00ED30F8" w:rsidTr="00ED30F8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16.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Художественная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Глиняная игрушка</w:t>
            </w:r>
          </w:p>
          <w:p w:rsidR="00ED30F8" w:rsidRDefault="00ED30F8">
            <w:pPr>
              <w:spacing w:line="240" w:lineRule="auto"/>
              <w:jc w:val="center"/>
            </w:pPr>
            <w:r>
              <w:t>1-4 класс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72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72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15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Беляева И.Б.</w:t>
            </w:r>
          </w:p>
        </w:tc>
      </w:tr>
      <w:tr w:rsidR="00ED30F8" w:rsidTr="00ED30F8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17.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Техническая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 xml:space="preserve">Основы языка программирования </w:t>
            </w:r>
            <w:proofErr w:type="spellStart"/>
            <w:r>
              <w:t>Python</w:t>
            </w:r>
            <w:proofErr w:type="spellEnd"/>
          </w:p>
          <w:p w:rsidR="00ED30F8" w:rsidRDefault="00ED30F8">
            <w:pPr>
              <w:spacing w:line="240" w:lineRule="auto"/>
              <w:jc w:val="center"/>
            </w:pPr>
            <w:r>
              <w:t>6-8 класс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36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36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15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Дрешпан</w:t>
            </w:r>
            <w:proofErr w:type="spellEnd"/>
            <w:r>
              <w:rPr>
                <w:sz w:val="18"/>
                <w:szCs w:val="18"/>
              </w:rPr>
              <w:t xml:space="preserve"> И.В.</w:t>
            </w:r>
          </w:p>
        </w:tc>
      </w:tr>
      <w:tr w:rsidR="00ED30F8" w:rsidTr="00ED30F8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18.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Художественная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Волшебный бисер</w:t>
            </w:r>
          </w:p>
          <w:p w:rsidR="00ED30F8" w:rsidRDefault="00ED30F8">
            <w:pPr>
              <w:spacing w:line="240" w:lineRule="auto"/>
              <w:jc w:val="center"/>
            </w:pPr>
            <w:r>
              <w:t>3-4 класс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36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36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15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Мосеевская</w:t>
            </w:r>
            <w:proofErr w:type="spellEnd"/>
            <w:r>
              <w:rPr>
                <w:sz w:val="18"/>
                <w:szCs w:val="18"/>
              </w:rPr>
              <w:t xml:space="preserve"> О.Ф.</w:t>
            </w:r>
          </w:p>
        </w:tc>
      </w:tr>
      <w:tr w:rsidR="00ED30F8" w:rsidTr="00ED30F8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19.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Художественная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proofErr w:type="spellStart"/>
            <w:r>
              <w:t>Изонить</w:t>
            </w:r>
            <w:proofErr w:type="spellEnd"/>
          </w:p>
          <w:p w:rsidR="00ED30F8" w:rsidRDefault="00ED30F8">
            <w:pPr>
              <w:spacing w:line="240" w:lineRule="auto"/>
              <w:jc w:val="center"/>
            </w:pPr>
            <w:r>
              <w:t>5-6 класс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36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36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15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Мосеевская</w:t>
            </w:r>
            <w:proofErr w:type="spellEnd"/>
            <w:r>
              <w:rPr>
                <w:sz w:val="18"/>
                <w:szCs w:val="18"/>
              </w:rPr>
              <w:t xml:space="preserve"> О.Ф.</w:t>
            </w:r>
          </w:p>
        </w:tc>
      </w:tr>
      <w:tr w:rsidR="00ED30F8" w:rsidTr="00ED30F8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20.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Техническая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Виртуальная и дополнительная реальность</w:t>
            </w:r>
          </w:p>
          <w:p w:rsidR="00ED30F8" w:rsidRDefault="00ED30F8">
            <w:pPr>
              <w:spacing w:line="240" w:lineRule="auto"/>
              <w:jc w:val="center"/>
            </w:pPr>
            <w:r>
              <w:t>7-11 класс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72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72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15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Джаназян</w:t>
            </w:r>
            <w:proofErr w:type="spellEnd"/>
            <w:r>
              <w:rPr>
                <w:sz w:val="18"/>
                <w:szCs w:val="18"/>
              </w:rPr>
              <w:t xml:space="preserve"> Е.В.</w:t>
            </w:r>
          </w:p>
        </w:tc>
      </w:tr>
      <w:tr w:rsidR="00ED30F8" w:rsidTr="00ED30F8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21.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Техническая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proofErr w:type="spellStart"/>
            <w:r>
              <w:t>Аэроквантум</w:t>
            </w:r>
            <w:proofErr w:type="spellEnd"/>
          </w:p>
          <w:p w:rsidR="00ED30F8" w:rsidRDefault="00ED30F8">
            <w:pPr>
              <w:spacing w:line="240" w:lineRule="auto"/>
              <w:jc w:val="center"/>
            </w:pPr>
            <w:r>
              <w:t>6-11 класс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72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72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15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вакансия</w:t>
            </w:r>
          </w:p>
        </w:tc>
      </w:tr>
      <w:tr w:rsidR="00ED30F8" w:rsidTr="00ED30F8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F8" w:rsidRDefault="00ED30F8">
            <w:pPr>
              <w:spacing w:line="240" w:lineRule="auto"/>
              <w:jc w:val="center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итого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F8" w:rsidRDefault="00ED30F8">
            <w:pPr>
              <w:spacing w:line="240" w:lineRule="auto"/>
              <w:jc w:val="center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F8" w:rsidRDefault="00ED30F8">
            <w:pPr>
              <w:spacing w:line="240" w:lineRule="auto"/>
              <w:jc w:val="center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F8" w:rsidRDefault="00ED30F8">
            <w:pPr>
              <w:spacing w:line="240" w:lineRule="auto"/>
              <w:jc w:val="center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F8" w:rsidRDefault="00ED30F8">
            <w:pPr>
              <w:spacing w:line="240" w:lineRule="auto"/>
              <w:jc w:val="center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F8" w:rsidRDefault="00ED30F8">
            <w:pPr>
              <w:spacing w:line="240" w:lineRule="auto"/>
              <w:jc w:val="center"/>
            </w:pPr>
            <w:r>
              <w:t>27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F8" w:rsidRDefault="00ED30F8">
            <w:pPr>
              <w:spacing w:line="240" w:lineRule="auto"/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F8" w:rsidRDefault="00ED30F8">
            <w:pPr>
              <w:spacing w:line="240" w:lineRule="auto"/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F8" w:rsidRDefault="00ED30F8">
            <w:pPr>
              <w:spacing w:line="240" w:lineRule="auto"/>
              <w:jc w:val="center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F8" w:rsidRDefault="00ED30F8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ED30F8" w:rsidRDefault="00ED30F8" w:rsidP="00ED30F8">
      <w:pPr>
        <w:jc w:val="center"/>
        <w:rPr>
          <w:sz w:val="28"/>
          <w:szCs w:val="28"/>
        </w:rPr>
      </w:pPr>
    </w:p>
    <w:p w:rsidR="00ED30F8" w:rsidRDefault="00ED30F8" w:rsidP="00ED30F8"/>
    <w:p w:rsidR="00ED30F8" w:rsidRDefault="00ED30F8" w:rsidP="00ED30F8"/>
    <w:p w:rsidR="003C1DBD" w:rsidRDefault="003C1DBD"/>
    <w:sectPr w:rsidR="003C1DBD" w:rsidSect="00ED30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0F8"/>
    <w:rsid w:val="003019C2"/>
    <w:rsid w:val="003C1DBD"/>
    <w:rsid w:val="00ED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AAEB7E-1ECB-4621-8370-575181506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0F8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30F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ED30F8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bidi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1019</Words>
  <Characters>5812</Characters>
  <Application>Microsoft Office Word</Application>
  <DocSecurity>0</DocSecurity>
  <Lines>48</Lines>
  <Paragraphs>13</Paragraphs>
  <ScaleCrop>false</ScaleCrop>
  <Company/>
  <LinksUpToDate>false</LinksUpToDate>
  <CharactersWithSpaces>6818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4</cp:revision>
  <dcterms:created xsi:type="dcterms:W3CDTF">2024-09-27T08:09:00Z</dcterms:created>
  <dcterms:modified xsi:type="dcterms:W3CDTF">2024-09-27T08:19:00Z</dcterms:modified>
</cp:coreProperties>
</file>