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263" w:rsidRPr="008E2263" w:rsidRDefault="008E2263" w:rsidP="008E2263">
      <w:pPr>
        <w:spacing w:line="254" w:lineRule="auto"/>
        <w:jc w:val="center"/>
        <w:rPr>
          <w:szCs w:val="28"/>
        </w:rPr>
      </w:pPr>
      <w:r w:rsidRPr="008E2263">
        <w:rPr>
          <w:szCs w:val="28"/>
        </w:rPr>
        <w:t>МУНИЦИПАЛЬНОЕ КАЗЕННОЕ ОБЩЕОБРАЗОВАТЕЛЬНОЕ УЧРЕЖДЕНИЕ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 xml:space="preserve"> </w:t>
      </w:r>
      <w:proofErr w:type="spellStart"/>
      <w:r w:rsidRPr="008E2263">
        <w:rPr>
          <w:sz w:val="28"/>
          <w:szCs w:val="28"/>
        </w:rPr>
        <w:t>Чистюньская</w:t>
      </w:r>
      <w:proofErr w:type="spellEnd"/>
      <w:r w:rsidRPr="008E2263">
        <w:rPr>
          <w:sz w:val="28"/>
          <w:szCs w:val="28"/>
        </w:rPr>
        <w:t xml:space="preserve"> средняя общеобразовательная школа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</w:p>
    <w:p w:rsidR="008E2263" w:rsidRPr="008E2263" w:rsidRDefault="008E2263" w:rsidP="008E2263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263" w:rsidRPr="008E2263" w:rsidRDefault="008E2263" w:rsidP="008E2263">
      <w:pPr>
        <w:spacing w:line="254" w:lineRule="auto"/>
        <w:jc w:val="center"/>
        <w:rPr>
          <w:b/>
          <w:sz w:val="28"/>
          <w:szCs w:val="28"/>
        </w:rPr>
      </w:pPr>
      <w:r w:rsidRPr="008E2263">
        <w:rPr>
          <w:noProof/>
          <w:lang w:eastAsia="ru-RU"/>
        </w:rPr>
        <w:drawing>
          <wp:inline distT="0" distB="0" distL="0" distR="0" wp14:anchorId="2B0FD9F3" wp14:editId="1A290B2F">
            <wp:extent cx="5940425" cy="120523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263" w:rsidRPr="008E2263" w:rsidRDefault="008E2263" w:rsidP="008E2263">
      <w:pPr>
        <w:spacing w:line="254" w:lineRule="auto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>АДАПТИВНАЯ РАБОЧАЯ ПРОГРАММА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>учебного предмета «Этика» для 7 класса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>8 вид</w:t>
      </w:r>
    </w:p>
    <w:p w:rsidR="008E2263" w:rsidRPr="008E2263" w:rsidRDefault="008E2263" w:rsidP="008E2263">
      <w:pPr>
        <w:spacing w:line="254" w:lineRule="auto"/>
        <w:jc w:val="center"/>
      </w:pPr>
      <w:r w:rsidRPr="008E2263">
        <w:t>(основного общего образования)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>на 2022-2023 учебный год</w:t>
      </w:r>
    </w:p>
    <w:p w:rsidR="008E2263" w:rsidRPr="008E2263" w:rsidRDefault="008E2263" w:rsidP="008E2263">
      <w:pPr>
        <w:spacing w:line="254" w:lineRule="auto"/>
        <w:jc w:val="center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jc w:val="center"/>
        <w:rPr>
          <w:color w:val="FF0000"/>
          <w:sz w:val="28"/>
          <w:szCs w:val="28"/>
        </w:rPr>
      </w:pPr>
      <w:r w:rsidRPr="008E2263">
        <w:rPr>
          <w:color w:val="FF0000"/>
          <w:sz w:val="28"/>
          <w:szCs w:val="28"/>
        </w:rPr>
        <w:t xml:space="preserve">Рабочая программа составлена на основе </w:t>
      </w:r>
    </w:p>
    <w:p w:rsidR="008E2263" w:rsidRPr="008E2263" w:rsidRDefault="008E2263" w:rsidP="008E2263">
      <w:pPr>
        <w:spacing w:line="254" w:lineRule="auto"/>
        <w:jc w:val="center"/>
        <w:rPr>
          <w:color w:val="FF0000"/>
          <w:sz w:val="28"/>
          <w:szCs w:val="28"/>
        </w:rPr>
      </w:pPr>
      <w:r w:rsidRPr="008E2263">
        <w:rPr>
          <w:color w:val="FF0000"/>
          <w:sz w:val="28"/>
          <w:szCs w:val="28"/>
        </w:rPr>
        <w:t>Примерной рабочей программы по этике</w:t>
      </w:r>
    </w:p>
    <w:p w:rsidR="008E2263" w:rsidRPr="008E2263" w:rsidRDefault="008E2263" w:rsidP="008E2263">
      <w:pPr>
        <w:spacing w:line="254" w:lineRule="auto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jc w:val="right"/>
        <w:rPr>
          <w:sz w:val="28"/>
          <w:szCs w:val="28"/>
        </w:rPr>
      </w:pPr>
      <w:r w:rsidRPr="008E2263">
        <w:rPr>
          <w:sz w:val="28"/>
          <w:szCs w:val="28"/>
        </w:rPr>
        <w:t xml:space="preserve">Составитель: Дрешпан Ирина Валерьевна, </w:t>
      </w:r>
    </w:p>
    <w:p w:rsidR="008E2263" w:rsidRPr="008E2263" w:rsidRDefault="008E2263" w:rsidP="008E2263">
      <w:pPr>
        <w:spacing w:line="254" w:lineRule="auto"/>
        <w:jc w:val="right"/>
        <w:rPr>
          <w:sz w:val="28"/>
          <w:szCs w:val="28"/>
        </w:rPr>
      </w:pPr>
      <w:r w:rsidRPr="008E2263">
        <w:rPr>
          <w:sz w:val="28"/>
          <w:szCs w:val="28"/>
        </w:rPr>
        <w:t>учитель математики и информатики</w:t>
      </w:r>
    </w:p>
    <w:p w:rsidR="008E2263" w:rsidRPr="008E2263" w:rsidRDefault="008E2263" w:rsidP="008E2263">
      <w:pPr>
        <w:spacing w:line="254" w:lineRule="auto"/>
        <w:jc w:val="right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rPr>
          <w:sz w:val="28"/>
          <w:szCs w:val="28"/>
        </w:rPr>
      </w:pPr>
    </w:p>
    <w:p w:rsidR="008E2263" w:rsidRPr="008E2263" w:rsidRDefault="008E2263" w:rsidP="008E2263">
      <w:pPr>
        <w:spacing w:line="254" w:lineRule="auto"/>
        <w:jc w:val="right"/>
        <w:rPr>
          <w:sz w:val="28"/>
          <w:szCs w:val="28"/>
        </w:rPr>
      </w:pPr>
    </w:p>
    <w:p w:rsidR="008E2263" w:rsidRPr="008E2263" w:rsidRDefault="008E2263" w:rsidP="008E2263">
      <w:pPr>
        <w:tabs>
          <w:tab w:val="center" w:pos="4677"/>
          <w:tab w:val="left" w:pos="6135"/>
        </w:tabs>
        <w:spacing w:line="254" w:lineRule="auto"/>
        <w:rPr>
          <w:sz w:val="28"/>
          <w:szCs w:val="28"/>
        </w:rPr>
      </w:pPr>
      <w:r w:rsidRPr="008E2263">
        <w:rPr>
          <w:sz w:val="28"/>
          <w:szCs w:val="28"/>
        </w:rPr>
        <w:t xml:space="preserve">                                              </w:t>
      </w:r>
    </w:p>
    <w:p w:rsidR="008E2263" w:rsidRPr="008E2263" w:rsidRDefault="008E2263" w:rsidP="008E2263">
      <w:pPr>
        <w:tabs>
          <w:tab w:val="center" w:pos="4677"/>
          <w:tab w:val="left" w:pos="6135"/>
        </w:tabs>
        <w:spacing w:line="254" w:lineRule="auto"/>
        <w:jc w:val="center"/>
        <w:rPr>
          <w:sz w:val="28"/>
          <w:szCs w:val="28"/>
        </w:rPr>
      </w:pPr>
      <w:r w:rsidRPr="008E2263">
        <w:rPr>
          <w:sz w:val="28"/>
          <w:szCs w:val="28"/>
        </w:rPr>
        <w:t>2022</w:t>
      </w:r>
    </w:p>
    <w:p w:rsidR="008E2263" w:rsidRDefault="008E2263" w:rsidP="002D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E2263" w:rsidRDefault="008E2263" w:rsidP="002D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Научить умственно отсталого ребенка производить сознательную самооценку своих поступков и себя как личности — одна из основных задач нового предмета «Этика». Обучение учащихся специальной (коррекционной) школы VIII вида элементарным сведениям о правилах взаимоотношений между людьми, принятых в обществе, их направленная ориентация на высокие эталоны нравственности и личные характеристики человека, такие, как справедливость, совесть, долг, ответственность и др., является основным смыслом учебно-воспитательного процесса.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Формирование практических действий, реальных дел, необходимых для устойчивого поведения подростков с умственной отсталостью, — одна из ведущих задач всей системы коррекционной работы в школе.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Введение названного предмета в учебный план школы направлено на развитие социального опыта, а также когнитивной и эмоциональной сферы учащихся. Специфические особенности развития личности умственно отсталых детей требуют знания учителем их индивидуальных черт характера, интересов, наклонностей, при гуманном и уважительном отношении к каждому учащемуся.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Предлагаемый учебный курс с общим названием «Этика» является по своему содержанию интегрированным, но его основное понятийное ядро — нравственно-этические знания. Помимо собственно этических категорий, в него включены элементы психологии, права, истории, литературы, без которых невозможно достаточно полно усвоить систему нравственно-этических понятий, осуществить комплексный подход к формированию сознания и личности в целом.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Главное в работе учителя по данной программе — три основных содержательных направления: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2D7A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• знакомство со свойствами и особенностями человеческой личности, понимание своего «Я»;</w:t>
      </w:r>
      <w:r w:rsidRPr="002D7A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     • на основе анализа собственных ощущений, размышлений, примеров поведения научить подростка понимать особенности окружающих его людей, уметь объяснять их действия и поступки для коммуникации и взаимодействия с окружением: сверстниками, педагогами, родителями и др.;</w:t>
      </w:r>
      <w:r w:rsidRPr="002D7A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     • системное и последовательное изучение истоков и причин возникновения социальных норм поведения человека, добиваясь понимания законов и правил, принятых в общении между людьми в самых разнообразных ситуациях.</w:t>
      </w:r>
      <w:r w:rsidRPr="002D7A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Такая система отбора в изложении учебного материала представляется наиболее оптимальной и доступной для умственно отсталых учащихся.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Учитывая особенности мышления данной категории детей, учителю не следует добиваться решения таких задач, которые лежат в области сложных психологических категорий, и что особенно важно — не навязывать стереотипные представления о том, что «это хорошо, а это плохо». Наиболее приемлемый путь — ставить перед учащимися те или иные задачи нравственного содержания, решение которых может зависеть от многих обстоятельств. Поэтому, с одной стороны, обстоятельства должны быть смоделированы для анализа, а с другой — предоставлен возможный выбор поведения, помогающий избежать неблагоприятных последствий.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Цель данного учебного предмета — достижение практической целесообразности формирования нравственных представлений, их прогнозирование и реализация в непосредственном опыте учащихся. Такой подход исключает заучивание правил, отчеты учащихся и другие требования дидактического порядка.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По сути, уроки этики — это практикум по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жизневедению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обращенный к сознанию учащихся, к тому, как развивающаяся личность понимает правила социального общения и поведения. Для учителя очень важно не навязывать своего мнения, а косвенно подводить учащихся к приемлемым выводам и оценкам.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Как было указано, специфика обучения детей с умственной недостаточностью не дает возможности говорить о высоком уровне нравственного сознания, именно поэтому 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возникают сложности по воспитанию устойчивых черт поведения из-за неумения учащихся переносить нравственные эталоны на свое «Я».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 этой связи специфика содержания учебного материала и ограниченные возможности учащихся требуют от учителя тщательной подготовки к каждому уроку (занятию). При обсуждении тех или иных понятий задача учителя — максимально конкретизировать предлагаемый материал, выделить в нем ведущие идеи, раскрывая логику их взаимосвязей. Очень важно, чтобы материал был доступным, наглядным, запоминающимся и эмоционально насыщенным. Для этого учащиеся должны принимать самое непосредственное участие в ходе обсуждений и анализа предлагаемой темы (проблемы). Учитель должен всячески преобразовывать пассивное слушание в дискуссию, обсуждение. Следует постоянно опираться на жизненный опыт детей, направлять их мысль на многообразие проявлений свойств человека в различных ситуациях жизни. Весь этот процесс должен организовываться, планироваться и направляться учителем. Существенным дополнением к урокам по этике могут стать результаты педагогических наблюдений за поведением учащихся, их взаимоотношениями, изучение реакции детей на разнообразные поступки товарищей, оценку своих поступков, а также ценностные ориентиры, на которые они указывают, но пользоваться открыто такими наблюдениями в ходе занятий нужно осторожно, корректно, объективно.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Основная идея, которую учитель призван донести до сознания учащихся в ходе работы по программе «Этика», определяется золотым правилом нравственности: поступай по отношению к другим так, как ты хотел бы, чтобы они поступали по отношению к тебе, т. е. основу морали составляет потребность относиться к другим людям как к самому себе, совершенствовать себя через уважение и возвышение других людей. Необходимо убеждать детей в том, что все люди равны в их стремлении к счастью, сохранению достоинства, что каждый человек должен предъявлять к себе такие же требования, какие он предъявляет к другим. Люди могут совершать ошибки, но они не должны нести беду и горе окружающим.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Курс «Этика» проводится в 7—9 классах 1 ч в неделю.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Количество часов, отведенных для изучения той или иной конкретной темы, — примерное, оно может быть изменено учителем в зависимости от специфики работы в каждом конкретном классе. Последовательность в изучении материала необходимо соблюдать в соответствии с программой, так как каждая из тем содержит понятия, необходимые для изучения последующего материала.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Работа по программе предполагает использование разнообразного наглядного материала: таблиц, схем, рисунков, сюжетных картин, фрагментов кинофильмов, а также выполнение ряда практических заданий: ответы на вопросы учителя по теме, работа с текстами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произведений,  с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простейшими психологическими тестами,  деловые игры, драматизация, практические упражнения в ходе изучения правил поведения и этикета, как особо нормированных требований общества к </w:t>
      </w: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человеку 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обществе.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7 КЛАСС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6576"/>
        <w:gridCol w:w="4123"/>
      </w:tblGrid>
      <w:tr w:rsidR="002D7A0B" w:rsidRPr="002D7A0B" w:rsidTr="002D7A0B">
        <w:trPr>
          <w:trHeight w:val="26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279581ce6f14e1dd74838ce461d69c2cf362a0dd"/>
            <w:bookmarkStart w:id="2" w:name="1"/>
            <w:bookmarkEnd w:id="1"/>
            <w:bookmarkEnd w:id="2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D7A0B" w:rsidRPr="002D7A0B" w:rsidTr="002D7A0B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2D7A0B" w:rsidRPr="002D7A0B" w:rsidTr="002D7A0B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Понять самого себя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часов</w:t>
            </w:r>
          </w:p>
        </w:tc>
      </w:tr>
      <w:tr w:rsidR="002D7A0B" w:rsidRPr="002D7A0B" w:rsidTr="002D7A0B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товарищества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часов</w:t>
            </w:r>
          </w:p>
        </w:tc>
      </w:tr>
      <w:tr w:rsidR="002D7A0B" w:rsidRPr="002D7A0B" w:rsidTr="002D7A0B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(33 ч в год, 1 ч в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 (3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Раздел «Введение» предполагает знакомство учащихся с новым предметом «Этика» — с взаимоотношениями между людьми, отдельным человеком и обществом, правилами, регулирующими поступки людей. В этой части следует раскрыть цели и задачи изучения этого предмета. Особенно важно донести до учеников сведения о том, что нравственные правила в обществе возникли давно, они имеют исторические корни, помогают устанавливать и регулировать отношения в человеческом сообществе.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Общее представление о предмете «Этика» как системе знаний о правилах взаимоотношений между людьми, отдельным человеком и обществом, о правилах, регулирующих поступки людей.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Этические представления людей в разные эпохи, краткое знакомство с историей происхождения этических правил (см. социокультурные разделы по программе истории).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Понять самого себя (15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 процессе работы по данному разделу формируются следующие простейшие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человек как особый биологический вид, обладающий определенными биологическими и психическими характеристиками, отличающими его от всех других видов живых существ. Единство человеческого сообщества на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представление об индивидуальных особенностях каждого человека как индивида с его физической и психической уникальностью (неповторимостью);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представление о формировании человека как личности в процессе роста, развития, деятельности, общения с другими людьми;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представление о единственности, ценности и неповторимости каждого человека.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Раздел «Понять самого себя» обращен к самому учащемуся, предполагает осознание себя как личности, что дает возможность учителю обращаться к примерам и анализу разнообразных чувств, поступков людей, а также стимулировать учащихся к оценке собственных достоинств и недостатков применительно к эталонным образцам личности. Обращение к анализу особенностей собственной личности развивает самосознание ребенка, дает возможность формировать навыки самоанализа, самооценки и понимание самобытности и неповторимости себя как человеческой личности, что в дальнейшем служит основанием для воспитания доброго, уважительного отношения к другим людям. (Материал этого раздела является базовым для понимания следующих разделов.)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Человек как биологический вид (строение тела, особенности психической деятельности). Единство всех людей как социальная общность.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Индивидуальные особенности каждого человека. Биологические характеристики: цвет глаз, кожи, форма лица, особенности строения тела и др. Особенности психической деятельности: восприятие, ощущения, память, речь, мышление, эмоции, чувства, задатки, темперамент.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3. Социальные факторы в формировании личности в ходе роста и развития разнообразных видов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развитие мышления, речи, индивидуальных способностей человека;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условия для формирования интересов, привычек, взглядов, убеждений, мировоззрения.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Основные виды деятельности личности на разных возрастных этапах: игра, учение, труд. Их роль и влияние на развитие личности человека.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Направленность личности: желания, потребности, мотивы, интересы.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Поведение, поступки как проявление личности, индивидуальных качеств человека, возможности для их познания другим человеком.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Отношение товарищества (15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 ходе работы по изучению данного раздела учителю необходимо помнить о том, что подростковый возраст характеризуется ослаблением связи с родителями, поиском новых, равноправных отношений со сверстниками и что это период активного становления 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личности, ее самопознания и самоутверждения. Для умственно отсталого ребенка данный период опасен возможностью неверного понимания отношений товарищества, что является одной из причин их вхождения в отношения (группы) с антисоциальной направленностью. Основными смысловыми направлениями в работе по этому разделу должны стать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формирование представлений о дружбе, ее основах, правилах взаимоотношений между товарищами;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формирование представлений о способах различения истинной дружбы от отношений подчинения,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формирование представлений о причинах конфликтов, возникающих в дружбе, товарищеских связях, возможностях и способах их преодоления.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Дружба — чувство, присущее человеку. Когда и как возникают дружеские связи. Для чего человеку нужна дружба.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2. Дружеские связи и взаимоотношения в коллективе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коллектив объединяет общая деятельность, человек учится строить межличностные отношения, помогает выработке навыков коллективного взаимодействия и дисциплины, в коллективе формируются права личности, самоуважение, умение соотносить свои интересы с общественными;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 основана на эмоциональной и деловой привязанности к конкретному человеку, она характеризуется избирательностью, устойчивостью, психологической глубиной. В дружбе человек имеет возможность узнавать себя в другом человеке, он реализует потребность в самоанализе, самовыражении.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Почему говорят: «Скажи мне, кто твой друг...»? Основа дружеских отношений — согласие интересов, убеждений, воли, уважение, доверие, преданность, сотрудничество и партнерство.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«Какой ты друг?» Узы товарищества: честность, правдивость, взаимопомощь. Помощь настоящая и ложная.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5. Типы дружеских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истинная дружба (единство взглядов, интересов и т. д.);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дружба-соперничество (нет равенства в отношениях, один хочет подчинить себе другого, нет уважения);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дружба-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компанейство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(отсутствуют прочные связи, избирательность в отношениях, которые имеют поверхностный характер).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Возникновение конфликтов в отношениях друзей. Причины их возникновения, способы преодоления конфликтов.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Этические правила в отношениях друзей (друзья-мальчики, друзья мальчик и девочка, друзья-девочки, друг-взрослый).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Требования к знаниям и умением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Учащиеся должны знать золотое правило нравственности, типы дружеских отношений: истинная дружба, дружба-соперничество, дружба - </w:t>
      </w:r>
      <w:proofErr w:type="spellStart"/>
      <w:r w:rsidRPr="002D7A0B">
        <w:rPr>
          <w:rFonts w:ascii="Calibri" w:eastAsia="Times New Roman" w:hAnsi="Calibri" w:cs="Calibri"/>
          <w:i/>
          <w:iCs/>
          <w:color w:val="000000"/>
          <w:lang w:eastAsia="ru-RU"/>
        </w:rPr>
        <w:t>компанейство</w:t>
      </w:r>
      <w:proofErr w:type="spellEnd"/>
      <w:r w:rsidRPr="002D7A0B">
        <w:rPr>
          <w:rFonts w:ascii="Calibri" w:eastAsia="Times New Roman" w:hAnsi="Calibri" w:cs="Calibri"/>
          <w:i/>
          <w:iCs/>
          <w:color w:val="000000"/>
          <w:lang w:eastAsia="ru-RU"/>
        </w:rPr>
        <w:t>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Calibri" w:eastAsia="Times New Roman" w:hAnsi="Calibri" w:cs="Calibri"/>
          <w:i/>
          <w:iCs/>
          <w:color w:val="000000"/>
          <w:lang w:eastAsia="ru-RU"/>
        </w:rPr>
        <w:t>Учащиеся должны уметь: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вопросы;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вопросы;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свои и чужие поступки с точки зрения золотого правила нравственности;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классификацию изучаемых понятий;</w:t>
      </w:r>
    </w:p>
    <w:p w:rsidR="002D7A0B" w:rsidRPr="002D7A0B" w:rsidRDefault="002D7A0B" w:rsidP="002D7A0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Календарно- тематическое планирование.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7 класс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(1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6"/>
        <w:gridCol w:w="3117"/>
        <w:gridCol w:w="1541"/>
        <w:gridCol w:w="1713"/>
        <w:gridCol w:w="2533"/>
        <w:gridCol w:w="1780"/>
        <w:gridCol w:w="658"/>
      </w:tblGrid>
      <w:tr w:rsidR="002D7A0B" w:rsidRPr="002D7A0B" w:rsidTr="002D7A0B">
        <w:trPr>
          <w:trHeight w:val="8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90658e1dc3eb7baf7743d3000f18f14513b7c52c"/>
            <w:bookmarkStart w:id="4" w:name="2"/>
            <w:bookmarkEnd w:id="3"/>
            <w:bookmarkEnd w:id="4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2D7A0B" w:rsidRPr="002D7A0B" w:rsidTr="002D7A0B">
        <w:trPr>
          <w:trHeight w:val="9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Введение   -  2 часа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Понятие этики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Диагностика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II. Понять самого себя – 15 часов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Человек как биологический вид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(строение тела, особенности психической деятельности).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Отличия человека и животного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вести диалог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Речь,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Единство всех людей как социальная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общность.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Привычка, характер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1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Индивидуальные особенности каждого человека. Биологические характеристики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цвет глаз, кожи, форма лица, особенности строения тела и др.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13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Особенности психической деятельности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восприятие, ощущения, память, речь, мышление, эмоции, чувства, задатки, темперамент.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Темперамент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11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факторы в формировании личности в ходе роста и развития разнообразных видов деятельности: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виды деятельности личности на разных возрастных этапах: игра, учение, труд.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Игра, учение, труд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 влияние деятельности на развитие личности человека.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в технике оригами пирамиду и нанести на неё информацию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Пирамида 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Маслоу</w:t>
            </w:r>
            <w:proofErr w:type="spellEnd"/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7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Направленность личности: желания, потребности, мотивы, интересы.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13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Поведение, поступки как проявление личности, индивидуальных качеств человека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возможности для их познания другим человеком.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</w:t>
            </w: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Понять самого себя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III. Отношения товарищества –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 часов</w:t>
            </w:r>
            <w:proofErr w:type="gramEnd"/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 — чувство, присущее человеку.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дружбы: симпатия, общность интересов, доверие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 по басне Л.Н. Толстого «Два товарища»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1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Когда и как возникают дружеские связи. Для чего человеку нужна дружба.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 признаки проявления интереса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Дружеские связи и взаимоотношения в коллективе людей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 по басне Л.Н. Толстого «Галка и голуби»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Основа дружеских отношений 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Внутренние признаки дружбы - доверие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Узы товарищества: честность, правдивость, взаимопомощь.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Честность, правдивость, взаимопомощь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  настоящая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ложная.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 работая с притчами с сайта </w:t>
            </w:r>
            <w:hyperlink r:id="rId6" w:history="1">
              <w:proofErr w:type="gramStart"/>
              <w:r w:rsidRPr="002D7A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http://o-</w:t>
              </w:r>
              <w:r w:rsidRPr="002D7A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druzhbe.ru</w:t>
              </w:r>
            </w:hyperlink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Настоящий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друг, Король и его сын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Типы дружеских отношений: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Истинная дружба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(единство взглядов, интересов и т. д.)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истинной дружбы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9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Дружба-соперничество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(нет равенства в отношениях, один хочет подчинить себе другого, нет уважения);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дружбы-соперничества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Соперничество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1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Дружба-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компанейство</w:t>
            </w:r>
            <w:proofErr w:type="spell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(отсутствуют прочные связи, избирательность в отношениях, которые имеют поверхностный характер).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дружбы-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компанейства</w:t>
            </w:r>
            <w:proofErr w:type="spellEnd"/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Компанейство</w:t>
            </w:r>
            <w:proofErr w:type="spellEnd"/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2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конфликтов в отношениях друзей: причины их возникновения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конфликтов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конфликтов в отношениях друзей: способы преодоления конфликтов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преодоления конфликтов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8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Этические правила в отношениях друзей друзья-мальчики, друзья-девочки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Этические правила в отношениях друзей друзья мальчик и девочка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Этические правила в отношениях друзей друг-взрослый.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«Отношения товарищества»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8 КЛАСС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6623"/>
        <w:gridCol w:w="4088"/>
      </w:tblGrid>
      <w:tr w:rsidR="002D7A0B" w:rsidRPr="002D7A0B" w:rsidTr="002D7A0B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2ef7b0d53f0c2d08ac0d67894136fef52771afbd"/>
            <w:bookmarkStart w:id="6" w:name="3"/>
            <w:bookmarkEnd w:id="5"/>
            <w:bookmarkEnd w:id="6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D7A0B" w:rsidRPr="002D7A0B" w:rsidTr="002D7A0B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повторение  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2D7A0B" w:rsidRPr="002D7A0B" w:rsidTr="002D7A0B">
        <w:trPr>
          <w:trHeight w:val="3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людей о добре и зле. Идеал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часов</w:t>
            </w:r>
          </w:p>
        </w:tc>
      </w:tr>
      <w:tr w:rsidR="002D7A0B" w:rsidRPr="002D7A0B" w:rsidTr="002D7A0B">
        <w:trPr>
          <w:trHeight w:val="5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с родителями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часов</w:t>
            </w:r>
          </w:p>
        </w:tc>
      </w:tr>
      <w:tr w:rsidR="002D7A0B" w:rsidRPr="002D7A0B" w:rsidTr="002D7A0B">
        <w:trPr>
          <w:trHeight w:val="3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(34 ч в год, 1 ч в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Представление людей о добре и зле. Идеал (14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Тема является достаточно сложной для понимания умственно отсталыми учащимися, поэтому не следует использовать сложные, отвлеченные категории и примеры. Нужно опираться на личный опыт учащихся, их конкретные дела и поступки, подвести их к пониманию того, что не всегда дела и поступки, приятные самому человеку, являются добром, равно как неприятные — злом. В этой теме необходимо раскрыть положительное влияние добрых дел и поступков на формирование личности, возможно знакомство учащихся с оценками этих нравственных категорий на примерах мировых религий.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Идеал рассматривается с точки зрения эталона — измерителя высоких нравственных качеств личности, способствующего ее развитию, если это положительный идеал, и мешающего развитию, если идеал ложный. Изучение ведущих качественных характеристик человеческой личности позволит обогатить развитие эмоциональной сферы. Учитель опирается на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примеры,  близкие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понятные детям, на возможные действия известных исторических героев, сказочных или литературных персонажей.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Представления людей о добре и зле. Как проявляется добро. Почему возникает зло. Эволюция взглядов на добро и зло в ходе истории человеческого общества.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Влияние добрых или недобрых (неправильных) поступков человека на его характер, на отношение к нему других людей. Как люди распознают в человеке доброжелательность, недоброжелательность.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Идеал как представление о наиболее совершенных физических и психологических свойствах человека.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Нравственный идеал людей различных эпох. Идеал действительный и иллюзорный.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4. Индивидуально-личностные качества человека, их влияние на его характер и отношение к нему других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любовь — ненависть; благородство — низость; бесстрашие — страх; мужество — трусость; стыд — бесстыдство; щедрость — скупость; мудрость — глупость; милосердие — жестокость; мягкость — грубость; доброжелательность — зависть.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 с родителями (19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Взаимоотношения со взрослыми — одна из важнейших проблем юношеского возраста, включающая в себя как социальный, так и психологический аспекты. Потребность в самоутверждении со стороны подростка нередко приводит к серьезным противоречиям, принимает форму тяжелых семейных конфликтов, которые тягостны и родителям, и детям. Основная задача содержания данного раздела — попытаться помочь ребенку понять и преодолеть сложности, возникающие во взаимоотношениях с родителями. Для этого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выяснить, каково значение семьи (или людей, заменяющих ее) для роста и развития ребенка;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показать важность влияния семьи на формирование личности ребенка;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объяснить подростку, что нередко причиной недоразумений в семье является он сам, его эгоистические (потребительские) желания и поступки.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 этой части важно подвести учащихся к пониманию мотивов, поступков и возможных реакций их родителей, обсудить достойные способы выхода из проблемных ситуаций, возникающих в семье в силу тех или иных причин.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Работа требует соблюдения такта со стороны учителя, понимания реальной обстановки в семьях учащихся, а также дополнительной работы с родителями, в противном случае существует опасность провокации конфликтов на основе того, что «нам сказал учитель...».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1. Что такое семья. Семья в жизни человека. Место и роль ребенка в семье. Связи в семье: материальные, духовные, дружеские и др. (общность взглядов, привычек, традиции семьи и т. д.). Родственники и родственные отношения.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Влияние семьи на формирование личности (социальное положение, род занятий родителей, материальный статус семьи, состав семьи, характер взаимоотношений между ее членами). Ролевые, социальные функции членов семьи.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3. Значение родителей для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тепло, поддержка, ощущение защищенности;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власть родителей (материальные блага, наказание, поощрение);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образец для подражания (нередко идеал, авторитет); друг и советчик.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4. Стиль взаимоотношений родителей с детьми: авторитарность, строгость, нетерпимость в отношениях с детьми,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наказания;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любовь и внимание к ребенку, его проблемам, уважение его интересов, доброе и бережное отношение;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подчиненность ребенку,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всетерпимость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стороны родителей, потакание требованиям, капризам детей.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Значение каждого типа отношений и их влияние на характер ребенка, его последующую жизнь.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Ребенок в жизни семьи.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Конфликты с родителями. Причины конфликтов: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отход от интересов родителей, потребность в самостоятельности, непонимание родителями интересов ребенка, стремление к  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гиперопеке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постоянная тревога за детей;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повышенные материальные требования со стороны детей, не знающих бюджета семьи, стремление к иждивенчеству;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смена авторитетов у ребенка (смена идеала), анализ недостатков в поведении родителей, болезненные реакции на несоответствие родителей эталонным представлениям;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непонимание и нежелание родителей понять своего ребенка;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разница взглядов, интересов в таких вопросах, как мода, способ организации досуга, взаимоотношения с друзьями и т. д.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Предупреждение и преодоление конфликтов в семье.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Правила поведения в семье, с родными и близкими людьми.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 знаниям и умением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иметь представление о добре и зле, понимать значение семьи для развития ребенка.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вопросы;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вопросы;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свои и чужие поступки с точки зрения золотого правила нравственности;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2D7A0B" w:rsidRPr="002D7A0B" w:rsidRDefault="002D7A0B" w:rsidP="002D7A0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Календарно- тематическое планирование.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8  класс</w:t>
      </w:r>
      <w:proofErr w:type="gramEnd"/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(1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2720"/>
        <w:gridCol w:w="1541"/>
        <w:gridCol w:w="1593"/>
        <w:gridCol w:w="1997"/>
        <w:gridCol w:w="1882"/>
        <w:gridCol w:w="658"/>
      </w:tblGrid>
      <w:tr w:rsidR="002D7A0B" w:rsidRPr="002D7A0B" w:rsidTr="002D7A0B">
        <w:trPr>
          <w:trHeight w:val="8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f72e08c6844be81858d80958cd0a995b522faea5"/>
            <w:bookmarkStart w:id="8" w:name="4"/>
            <w:bookmarkEnd w:id="7"/>
            <w:bookmarkEnd w:id="8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2D7A0B" w:rsidRPr="002D7A0B" w:rsidTr="002D7A0B">
        <w:trPr>
          <w:trHeight w:val="9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Вводное повторение -  2 часа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Поступки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человека  –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зеркало его   души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Раздел II. Представления людей о добре и зле.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Идеал  –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14 часов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– 4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Этика – результат жизненного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опыта  людей</w:t>
            </w:r>
            <w:proofErr w:type="gramEnd"/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зло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Проявления зла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3ло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Отчего зло на свете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устный и письменный план ответа по басне Л.Н. Толстого «Отчего зло на свете»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добро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Проявления добра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2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проявляется добро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Эволюция взглядов на добро и зло в ходе истории человеческого общества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отношения к детям в ходе истории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поступков человека на его характер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7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поступков человека на отношение к нему других людей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11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люди распознают в человеке доброжелательность, недоброжелательность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Нравственный идеал людей различных эпох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Идеал действительный и иллюзорный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10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15 - 16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</w:t>
            </w: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Представления людей о добре и зле. Идеал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 II. Взаимоотношения с родителями –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 часов</w:t>
            </w:r>
            <w:proofErr w:type="gramEnd"/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Разные взрослые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диалог по теме урока;</w:t>
            </w:r>
          </w:p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семья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семья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Давать развернутые ответы на репродуктивные вопросы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Семья в жизни человека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семьи для каждого человека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Место и роль ребенка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роль ребенка в семье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Связи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7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семьи на формирование личности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Личность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6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Ролевые, социальные функции членов семьи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членов семьи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2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24 - 25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Значение родителей для ребенка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Стиль взаимоотношений родителей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представления о стилях воспитания в семье; уметь их различать по заданным признакам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Авторитарный, попустительский, демократический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4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Значение каждого типа отношений и их влияние на характер ребенка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Ребенок в жизни семьи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29-30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Конфликты с родителями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Предупреждение и преодоление конфликтов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Правила поведения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по теме: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 Взаимоотношения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 родителями»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9 КЛАСС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6580"/>
        <w:gridCol w:w="4120"/>
      </w:tblGrid>
      <w:tr w:rsidR="002D7A0B" w:rsidRPr="002D7A0B" w:rsidTr="002D7A0B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9" w:name="523a4160f2e5f6a2efc9cf4d43a5e144f9eabfb1"/>
            <w:bookmarkStart w:id="10" w:name="5"/>
            <w:bookmarkEnd w:id="9"/>
            <w:bookmarkEnd w:id="10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D7A0B" w:rsidRPr="002D7A0B" w:rsidTr="002D7A0B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повторение  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2D7A0B" w:rsidRPr="002D7A0B" w:rsidTr="002D7A0B">
        <w:trPr>
          <w:trHeight w:val="3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Условия, влияющие на деятельность человека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час</w:t>
            </w:r>
          </w:p>
        </w:tc>
      </w:tr>
      <w:tr w:rsidR="002D7A0B" w:rsidRPr="002D7A0B" w:rsidTr="002D7A0B">
        <w:trPr>
          <w:trHeight w:val="5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часов</w:t>
            </w:r>
          </w:p>
        </w:tc>
      </w:tr>
      <w:tr w:rsidR="002D7A0B" w:rsidRPr="002D7A0B" w:rsidTr="002D7A0B">
        <w:trPr>
          <w:trHeight w:val="3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(33 ч в год, 1 ч в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Условия, влияющие на деятельность человека (21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На уроках этике в 9 классе, необходимо опираться на личный опыт учащихся, конкретные дела и поступки, оценивая их с точки зрения нравственных категорий долга, совести, необходимости и т. д. Задача учителя заключается в том, чтобы сформировать у учащихся представление о свободе личности в собственных действиях, поступках, праве выбора своего пути, однако при этих условиях личность несет индивидуальную ответственность за собственный выбор. Выбор, в свою очередь, происходит под влиянием и с учетом многих факторов: чувства долга, складывающихся обстоятельств, общественного мнения, совести и др.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Что такое долг, совесть, общественное мнение. Их влияние на поведение личности.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Свобода, необходимость, ответственность. Их роль и значение в поведении человека, принятии решений.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Свобода выбора, мера ответственности человека за свои поступки.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Что такое мораль и право. История происхождения некоторых правовых норм. Взаимосвязь морали и права.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Деяние, направленное против другой личности (ее здоровья, жизни), оскорбление чести и достоинства, лишение имущества. Наказание за проступки.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Основные разделы права: семейное право, уголовное право, административное право, трудовое право (общее представление).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Ответственность человека за совершенное правонарушение (знакомство с отдельными статьями Уголовного, Гражданского кодексов по выбору учителя).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8. Нравственное и безнравственное поведение человека, группы людей, их оценка обществом, государством.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Семья (10 ч)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Нередко примеры взаимоотношений в семье для многих учащихся оказываются негативными, поэтому следует, не ущемляя чувств детей, показать возможность существования иных отношений для того, чтобы привлечь их внимание к нравственным способам построения их будущей семьи.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Основные задачи данного раздела: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сформировать представления о проблемах создания и сохранения семьи;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направить внимание юношей и девушек на понимание и анализ своих чувств и желаний относительно понятий (</w:t>
      </w: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люблю, нравится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представление о эмоциональных, социальных и психологических аспектах проблемы взаимоотношения полов, их нравственно-правовой ответственности;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некоторые практические умения по планированию и ведению семейного хозяйства;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представление о приемах (способах) разрешения возможных конфликтов в семье;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выявить представления учащихся относительно своей будущей семейной роли: муж — отец, жена — мать, а также об обязанностях и ответственности каждого члена семьи.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Этот раздел важен для детей-сирот, так как личного опыта проживания в семье и наблюдений за развитием семейных отношений эти учащиеся, как правило, не имеют, и в этой связи необходимо использовать большее количество конкретных житейских примеров для анализа проблемных ситуаций.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 (анкетирования перед обсуждением)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Что такое любовь и счастье. Многозначность этих понятий. Представления о счастье у разных людей: работа, семья, достаток.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Роль мировоззрения человека в формировании представлений о счастье.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Кого и за что можно любить. Восприятие лиц противоположного пола (юноши, девушки). Требования, предъявляемые к предполагаемому партнеру, их реальное воплощение.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Влюбленность и любовь. Романтическая любовь.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Нравственность и сексуальность.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Почему ссорятся влюбленные. Как прощать обиды, какие проступки непростительны для человека.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Этика взаимоотношений юноши и девушки.</w:t>
      </w: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Брак и его мотивы (любовь, общность интересов, взглядов, целей — нравственная основа будущего благополучия семьи).</w:t>
      </w:r>
      <w:r w:rsidRPr="002D7A0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знаниям и умением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должны </w:t>
      </w:r>
      <w:proofErr w:type="gramStart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знать,  что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такое  право, отличия  права и морали, понимать значение  «юридическая ответственность»; понимать важность брака, как основу нравственного благополучия семьи.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и продуктивные вопросы;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и продуктивные вопросы;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Оценивать свои и чужие поступки не </w:t>
      </w:r>
      <w:proofErr w:type="gramStart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только  с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точки зрения золотого правила нравственности, но и с точки зрения права;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2D7A0B" w:rsidRPr="002D7A0B" w:rsidRDefault="002D7A0B" w:rsidP="002D7A0B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Календарно- тематическое планирование.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9  класс</w:t>
      </w:r>
      <w:proofErr w:type="gramEnd"/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 xml:space="preserve">(1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2D7A0B" w:rsidRPr="002D7A0B" w:rsidRDefault="002D7A0B" w:rsidP="002D7A0B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2922"/>
        <w:gridCol w:w="1541"/>
        <w:gridCol w:w="2067"/>
        <w:gridCol w:w="2489"/>
        <w:gridCol w:w="2024"/>
        <w:gridCol w:w="658"/>
      </w:tblGrid>
      <w:tr w:rsidR="002D7A0B" w:rsidRPr="002D7A0B" w:rsidTr="002D7A0B">
        <w:trPr>
          <w:trHeight w:val="8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1" w:name="dea5d9108dd27eb74f69e7c801762a0e2576369a"/>
            <w:bookmarkStart w:id="12" w:name="6"/>
            <w:bookmarkEnd w:id="11"/>
            <w:bookmarkEnd w:id="12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2D7A0B" w:rsidRPr="002D7A0B" w:rsidTr="002D7A0B">
        <w:trPr>
          <w:trHeight w:val="9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Вводное повторение -  2 часа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Этика – наука о правилах поведения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добра и зла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диалог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Поступки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человека  –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зеркало его   души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Раздел II.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Условия,  влияющие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на деятельность человека  – 21  час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совесть.  Её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совесть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долг. Его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долг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Долг, ответственность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общественное мнение.  Его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Общественное мнение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Свобода, необходимость, ответственность.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Свобода,</w:t>
            </w:r>
          </w:p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необходимость,</w:t>
            </w:r>
          </w:p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ответственность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4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и значение свободы, необходимости, ответственности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поведении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человека, принятии решений.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выбора, мера ответственности человека за свои поступки.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свобода, необходимость, ответственность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выбора, мера ответственности человека за свои поступки.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мораль и право.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морали и права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Мораль,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7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происхождения некоторых правовых норм.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морали и права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Деяние, направленное против другой личности (ее здоровья, жизни), оскорбление чести и достоинства, лишение имущества.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ответственности  за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правонарушения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Наказание за проступки.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об уголовном праве.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Уголовное преступление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по уголовному праву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10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представления об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административном  праве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ответы на репродуктивные и продуктивные вопросы;</w:t>
            </w:r>
          </w:p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развернутые ответы на репродуктивные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продуктивные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Административное правонарушение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4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по административному праву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трудовом праве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Трудовое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3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трудовом праве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Гражданское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6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представления о 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гражданском  праве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Нравственное и безнравственное поведение группы людей, их оценка обществом, государством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7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раздела: «</w:t>
            </w:r>
            <w:proofErr w:type="gramStart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Условия,  влияющие</w:t>
            </w:r>
            <w:proofErr w:type="gramEnd"/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деятельность человека»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III.  Семья - 10 часов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6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любовь и счастье. Многозначность этих понятий.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любви – дружба, влечение, жертвенность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Любовь, счастье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2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счастье у разных людей: работа, семья, достаток.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2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мировоззрения человека в формировании представлений о счастье.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развернутые ответы на репродуктивные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продуктивные 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Мировоззрение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5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и за что можно любить. Восприятие лиц противоположного пола (юноши, девушки).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8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Требования, предъявляемые к предполагаемому партнеру, их реальное воплощение.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и сексуальность.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важность брака, как основу нравственного благополучия семьи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ссорятся влюбленные. Как прощать обиды, какие проступки непростительны для человека.</w:t>
            </w: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взаимоотношений юноши и девушки.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Брак и его мотивы (любовь, общность интересов, взглядов, целей — нравственная основа будущего благополучия семьи).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Брак и семья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D7A0B" w:rsidRPr="002D7A0B" w:rsidTr="002D7A0B">
        <w:trPr>
          <w:trHeight w:val="4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обобщения по теме: «Семья»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A0B" w:rsidRPr="002D7A0B" w:rsidTr="002D7A0B">
        <w:trPr>
          <w:trHeight w:val="4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D7A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A0B" w:rsidRPr="002D7A0B" w:rsidRDefault="002D7A0B" w:rsidP="002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Средства обучения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Наглядный учебный материал.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Конституция РФ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Символы РФ: флаг,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герб;  символы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ХМАО - Югры, Радужного  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Интернет – ресурсы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Выготский Л.С</w:t>
      </w:r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 Основы дефектологии.  </w:t>
      </w: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Онлайн – библиотека. </w:t>
      </w:r>
      <w:hyperlink r:id="rId7" w:history="1">
        <w:r w:rsidRPr="002D7A0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</w:t>
        </w:r>
      </w:hyperlink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. koob.ru/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Притчи сайта </w:t>
      </w:r>
      <w:hyperlink r:id="rId8" w:history="1">
        <w:r w:rsidRPr="002D7A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http://o-druzhbe.ru</w:t>
        </w:r>
      </w:hyperlink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7A0B" w:rsidRPr="002D7A0B" w:rsidRDefault="002D7A0B" w:rsidP="002D7A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Басни Л.Н.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  </w:t>
      </w:r>
      <w:hyperlink r:id="rId9" w:history="1">
        <w:r w:rsidRPr="002D7A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</w:t>
        </w:r>
        <w:proofErr w:type="gramEnd"/>
      </w:hyperlink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vseskazki.su/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avtorskie-skazki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lev-tolstoi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/basni-t.html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Дидактический материал.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Е.В. 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Емельянова  </w:t>
      </w:r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Психологические</w:t>
      </w:r>
      <w:proofErr w:type="gramEnd"/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проблемы современного подростка и их решение в тренинге.</w:t>
      </w: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С-Пб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, Речь, 2008, с.336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Никитин А.Ф. Основы обществознания. 8-9 </w:t>
      </w:r>
      <w:proofErr w:type="spellStart"/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кл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.:</w:t>
      </w:r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Учебно-методическое пособие. – М.: Дрофа, 2000. – 224 с. – (Дидактические материалы).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Общестознание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8 – 9 классы. Тематический контроль/ Е.Л. Рутковская, Л.Н, Боголюбов,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Н.И.Городецкая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др.; Под редакцией Е.Л. Рутковской – М.: Интеллект-Центр, 2005 – 224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6 класс. – 5-е изд. – М.: ООО «ТИД «Русское слово - РС», 2009. – 104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7 класс. – 5-е изд. – М.: ООО «ТИД «Русское слово - РС», 2009. – 104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8 класс. – 2-е изд. – М.: ООО «ТИД «Русское слово - РС», 2008. – 88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9 класс. – 2-е изд. – М.: ООО «ТИД «Русское слово - РС», 2008. – 88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Учебные пособия.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Т.М.Афанасьева</w:t>
      </w:r>
      <w:proofErr w:type="spellEnd"/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D7A0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Семья</w:t>
      </w: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. Книга для старшеклассников. – М., Просвещение, 1985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5 класса. – 2-е изд. – М.: «ТИД «Русское слово - РС», 2003. – 112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Кравченко А.И., Певцова Е.А.  Обществознание. Учебник для 6 класса. – 2-е изд. – М.: «ТИД «Русское слово - РС», 2003. – 112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7 класса. – 2-е изд. – М.: «ТИД «Русское слово - РС», 2003. – 146 с.</w:t>
      </w:r>
    </w:p>
    <w:p w:rsidR="002D7A0B" w:rsidRPr="002D7A0B" w:rsidRDefault="002D7A0B" w:rsidP="002D7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D7A0B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8 класса. – 4-е изд. – М.: «ТИД «Русское слово - РС», 2004. – 168 с.</w:t>
      </w:r>
    </w:p>
    <w:p w:rsidR="002D7A0B" w:rsidRDefault="002D7A0B"/>
    <w:sectPr w:rsidR="002D7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6619D"/>
    <w:multiLevelType w:val="multilevel"/>
    <w:tmpl w:val="0A04AE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C433C"/>
    <w:multiLevelType w:val="multilevel"/>
    <w:tmpl w:val="2CA4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C25900"/>
    <w:multiLevelType w:val="multilevel"/>
    <w:tmpl w:val="1BC0EE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442AA"/>
    <w:multiLevelType w:val="multilevel"/>
    <w:tmpl w:val="673837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6C3E9E"/>
    <w:multiLevelType w:val="multilevel"/>
    <w:tmpl w:val="FE104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A5545C"/>
    <w:multiLevelType w:val="multilevel"/>
    <w:tmpl w:val="2794C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8B4335"/>
    <w:multiLevelType w:val="multilevel"/>
    <w:tmpl w:val="0B04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7203A"/>
    <w:multiLevelType w:val="multilevel"/>
    <w:tmpl w:val="F0684F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32F17"/>
    <w:multiLevelType w:val="multilevel"/>
    <w:tmpl w:val="613A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635794"/>
    <w:multiLevelType w:val="multilevel"/>
    <w:tmpl w:val="18FA9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7756FE"/>
    <w:multiLevelType w:val="multilevel"/>
    <w:tmpl w:val="1D547B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C5935"/>
    <w:multiLevelType w:val="multilevel"/>
    <w:tmpl w:val="0BBC8B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11"/>
  </w:num>
  <w:num w:numId="9">
    <w:abstractNumId w:val="6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A91"/>
    <w:rsid w:val="002D7A0B"/>
    <w:rsid w:val="003A20D4"/>
    <w:rsid w:val="008E2263"/>
    <w:rsid w:val="00CA3A91"/>
    <w:rsid w:val="00F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F3FC9-6016-4B38-B5B1-6FFC4CFD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0D4"/>
    <w:pPr>
      <w:spacing w:line="252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2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D7A0B"/>
  </w:style>
  <w:style w:type="paragraph" w:customStyle="1" w:styleId="c76">
    <w:name w:val="c76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D7A0B"/>
  </w:style>
  <w:style w:type="character" w:customStyle="1" w:styleId="c15">
    <w:name w:val="c15"/>
    <w:basedOn w:val="a0"/>
    <w:rsid w:val="002D7A0B"/>
  </w:style>
  <w:style w:type="character" w:customStyle="1" w:styleId="c95">
    <w:name w:val="c95"/>
    <w:basedOn w:val="a0"/>
    <w:rsid w:val="002D7A0B"/>
  </w:style>
  <w:style w:type="character" w:styleId="a4">
    <w:name w:val="Hyperlink"/>
    <w:basedOn w:val="a0"/>
    <w:uiPriority w:val="99"/>
    <w:semiHidden/>
    <w:unhideWhenUsed/>
    <w:rsid w:val="002D7A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D7A0B"/>
    <w:rPr>
      <w:color w:val="800080"/>
      <w:u w:val="single"/>
    </w:rPr>
  </w:style>
  <w:style w:type="paragraph" w:customStyle="1" w:styleId="c23">
    <w:name w:val="c23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D7A0B"/>
  </w:style>
  <w:style w:type="character" w:customStyle="1" w:styleId="c20">
    <w:name w:val="c20"/>
    <w:basedOn w:val="a0"/>
    <w:rsid w:val="002D7A0B"/>
  </w:style>
  <w:style w:type="paragraph" w:customStyle="1" w:styleId="c5">
    <w:name w:val="c5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D7A0B"/>
  </w:style>
  <w:style w:type="character" w:customStyle="1" w:styleId="c24">
    <w:name w:val="c24"/>
    <w:basedOn w:val="a0"/>
    <w:rsid w:val="002D7A0B"/>
  </w:style>
  <w:style w:type="character" w:customStyle="1" w:styleId="c65">
    <w:name w:val="c65"/>
    <w:basedOn w:val="a0"/>
    <w:rsid w:val="002D7A0B"/>
  </w:style>
  <w:style w:type="character" w:customStyle="1" w:styleId="c0">
    <w:name w:val="c0"/>
    <w:basedOn w:val="a0"/>
    <w:rsid w:val="002D7A0B"/>
  </w:style>
  <w:style w:type="paragraph" w:customStyle="1" w:styleId="c29">
    <w:name w:val="c29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D7A0B"/>
  </w:style>
  <w:style w:type="paragraph" w:customStyle="1" w:styleId="c9">
    <w:name w:val="c9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7">
    <w:name w:val="c107"/>
    <w:basedOn w:val="a0"/>
    <w:rsid w:val="002D7A0B"/>
  </w:style>
  <w:style w:type="paragraph" w:customStyle="1" w:styleId="c41">
    <w:name w:val="c41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8">
    <w:name w:val="c98"/>
    <w:basedOn w:val="a0"/>
    <w:rsid w:val="002D7A0B"/>
  </w:style>
  <w:style w:type="paragraph" w:customStyle="1" w:styleId="c36">
    <w:name w:val="c36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D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2D7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o-druzhbe.ru&amp;sa=D&amp;sntz=1&amp;usg=AFQjCNFZQZZvH4WxXIU4aFaqBnVwZkDXW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&amp;sa=D&amp;sntz=1&amp;usg=AFQjCNGNjdkiMizTvXvH0GUp18OMjuLN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o-druzhbe.ru&amp;sa=D&amp;sntz=1&amp;usg=AFQjCNFZQZZvH4WxXIU4aFaqBnVwZkDXW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&amp;sa=D&amp;sntz=1&amp;usg=AFQjCNGNjdkiMizTvXvH0GUp18OMjuLN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5600</Words>
  <Characters>31920</Characters>
  <Application>Microsoft Office Word</Application>
  <DocSecurity>0</DocSecurity>
  <Lines>266</Lines>
  <Paragraphs>74</Paragraphs>
  <ScaleCrop>false</ScaleCrop>
  <Company/>
  <LinksUpToDate>false</LinksUpToDate>
  <CharactersWithSpaces>37446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2022-10-21T11:54:00Z</dcterms:created>
  <dcterms:modified xsi:type="dcterms:W3CDTF">2023-04-16T14:55:00Z</dcterms:modified>
</cp:coreProperties>
</file>