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B1F" w:rsidRPr="00461B1F" w:rsidRDefault="00461B1F" w:rsidP="00461B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61B1F">
        <w:rPr>
          <w:rFonts w:ascii="Times New Roman" w:hAnsi="Times New Roman"/>
          <w:b/>
          <w:sz w:val="24"/>
          <w:szCs w:val="24"/>
        </w:rPr>
        <w:t>Аннотация к рабочей программе по русскому языку</w:t>
      </w:r>
    </w:p>
    <w:p w:rsidR="00461B1F" w:rsidRPr="00461B1F" w:rsidRDefault="00461B1F" w:rsidP="00461B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61B1F">
        <w:rPr>
          <w:rFonts w:ascii="Times New Roman" w:hAnsi="Times New Roman"/>
          <w:b/>
          <w:sz w:val="24"/>
          <w:szCs w:val="24"/>
        </w:rPr>
        <w:t xml:space="preserve">МКОУ </w:t>
      </w:r>
      <w:proofErr w:type="spellStart"/>
      <w:r w:rsidRPr="00461B1F">
        <w:rPr>
          <w:rFonts w:ascii="Times New Roman" w:hAnsi="Times New Roman"/>
          <w:b/>
          <w:sz w:val="24"/>
          <w:szCs w:val="24"/>
        </w:rPr>
        <w:t>Чистюньской</w:t>
      </w:r>
      <w:proofErr w:type="spellEnd"/>
      <w:r w:rsidRPr="00461B1F">
        <w:rPr>
          <w:rFonts w:ascii="Times New Roman" w:hAnsi="Times New Roman"/>
          <w:b/>
          <w:sz w:val="24"/>
          <w:szCs w:val="24"/>
        </w:rPr>
        <w:t xml:space="preserve"> СОШ</w:t>
      </w:r>
    </w:p>
    <w:p w:rsidR="00461B1F" w:rsidRPr="00461B1F" w:rsidRDefault="00461B1F" w:rsidP="00461B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461B1F">
        <w:rPr>
          <w:rFonts w:ascii="Times New Roman" w:hAnsi="Times New Roman"/>
          <w:b/>
          <w:sz w:val="24"/>
          <w:szCs w:val="24"/>
        </w:rPr>
        <w:t>Топчихинского</w:t>
      </w:r>
      <w:proofErr w:type="spellEnd"/>
      <w:r w:rsidRPr="00461B1F">
        <w:rPr>
          <w:rFonts w:ascii="Times New Roman" w:hAnsi="Times New Roman"/>
          <w:b/>
          <w:sz w:val="24"/>
          <w:szCs w:val="24"/>
        </w:rPr>
        <w:t xml:space="preserve"> района Алтайского края</w:t>
      </w:r>
    </w:p>
    <w:p w:rsidR="00461B1F" w:rsidRPr="00461B1F" w:rsidRDefault="00461B1F" w:rsidP="00461B1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461B1F">
        <w:rPr>
          <w:rFonts w:ascii="Times New Roman" w:hAnsi="Times New Roman"/>
          <w:b/>
          <w:sz w:val="24"/>
          <w:szCs w:val="24"/>
        </w:rPr>
        <w:t>10 класс</w:t>
      </w:r>
    </w:p>
    <w:p w:rsidR="00461B1F" w:rsidRPr="00461B1F" w:rsidRDefault="00461B1F" w:rsidP="00461B1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461B1F" w:rsidRPr="00461B1F" w:rsidRDefault="00461B1F" w:rsidP="00461B1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61B1F">
        <w:rPr>
          <w:rFonts w:ascii="Times New Roman" w:hAnsi="Times New Roman"/>
          <w:sz w:val="24"/>
          <w:szCs w:val="24"/>
        </w:rPr>
        <w:t xml:space="preserve">Рабочая программа «Русский язык 10-11 класс» составлена на основе государственного стандарта образования, примерной программы среднего полного общего образования, а также на основе программы И.В. </w:t>
      </w:r>
      <w:proofErr w:type="spellStart"/>
      <w:r w:rsidRPr="00461B1F">
        <w:rPr>
          <w:rFonts w:ascii="Times New Roman" w:hAnsi="Times New Roman"/>
          <w:sz w:val="24"/>
          <w:szCs w:val="24"/>
        </w:rPr>
        <w:t>Гусаровой</w:t>
      </w:r>
      <w:proofErr w:type="spellEnd"/>
      <w:r w:rsidRPr="00461B1F">
        <w:rPr>
          <w:rFonts w:ascii="Times New Roman" w:hAnsi="Times New Roman"/>
          <w:sz w:val="24"/>
          <w:szCs w:val="24"/>
        </w:rPr>
        <w:t xml:space="preserve"> «Русский язык. 10-11 классы» и предназначена для изучения русского языка в 10-11 классах на профильном уровне. </w:t>
      </w:r>
    </w:p>
    <w:p w:rsidR="00461B1F" w:rsidRPr="00461B1F" w:rsidRDefault="00461B1F" w:rsidP="00461B1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61B1F">
        <w:rPr>
          <w:rFonts w:ascii="Times New Roman" w:hAnsi="Times New Roman"/>
          <w:sz w:val="24"/>
          <w:szCs w:val="24"/>
        </w:rPr>
        <w:t>Составлена из расчета 3 часа в неделю (профильный уровень</w:t>
      </w:r>
      <w:proofErr w:type="gramStart"/>
      <w:r w:rsidRPr="00461B1F">
        <w:rPr>
          <w:rFonts w:ascii="Times New Roman" w:hAnsi="Times New Roman"/>
          <w:sz w:val="24"/>
          <w:szCs w:val="24"/>
        </w:rPr>
        <w:t>),что</w:t>
      </w:r>
      <w:proofErr w:type="gramEnd"/>
      <w:r w:rsidRPr="00461B1F">
        <w:rPr>
          <w:rFonts w:ascii="Times New Roman" w:hAnsi="Times New Roman"/>
          <w:sz w:val="24"/>
          <w:szCs w:val="24"/>
        </w:rPr>
        <w:t xml:space="preserve"> составляет 102 часа в год в каждом классе. Предлагаемый курс на профильном уровне обучения предусматривает углубление и расширение знаний о языке как системе, о языковой норме и ее разновидностях, нормах речевого поведения в различных сферах общения. </w:t>
      </w:r>
    </w:p>
    <w:p w:rsidR="00461B1F" w:rsidRPr="00461B1F" w:rsidRDefault="00461B1F" w:rsidP="00461B1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61B1F">
        <w:rPr>
          <w:rFonts w:ascii="Times New Roman" w:hAnsi="Times New Roman"/>
          <w:sz w:val="24"/>
          <w:szCs w:val="24"/>
        </w:rPr>
        <w:t xml:space="preserve">Изучение русского языка в 10–11 классах на профильном уровне направлено на достижение следующих целей, обеспечивающих реализацию личностно ориентированного, </w:t>
      </w:r>
      <w:proofErr w:type="spellStart"/>
      <w:r w:rsidRPr="00461B1F">
        <w:rPr>
          <w:rFonts w:ascii="Times New Roman" w:hAnsi="Times New Roman"/>
          <w:sz w:val="24"/>
          <w:szCs w:val="24"/>
        </w:rPr>
        <w:t>когнитивно</w:t>
      </w:r>
      <w:proofErr w:type="spellEnd"/>
      <w:r w:rsidRPr="00461B1F">
        <w:rPr>
          <w:rFonts w:ascii="Times New Roman" w:hAnsi="Times New Roman"/>
          <w:sz w:val="24"/>
          <w:szCs w:val="24"/>
        </w:rPr>
        <w:t xml:space="preserve">-коммуникативного, </w:t>
      </w:r>
      <w:proofErr w:type="spellStart"/>
      <w:r w:rsidRPr="00461B1F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Pr="00461B1F">
        <w:rPr>
          <w:rFonts w:ascii="Times New Roman" w:hAnsi="Times New Roman"/>
          <w:sz w:val="24"/>
          <w:szCs w:val="24"/>
        </w:rPr>
        <w:t xml:space="preserve"> подходов к обучению родному языку: </w:t>
      </w:r>
    </w:p>
    <w:p w:rsidR="00461B1F" w:rsidRPr="00461B1F" w:rsidRDefault="00461B1F" w:rsidP="00461B1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61B1F">
        <w:rPr>
          <w:rFonts w:ascii="Times New Roman" w:hAnsi="Times New Roman"/>
          <w:sz w:val="24"/>
          <w:szCs w:val="24"/>
        </w:rPr>
        <w:t xml:space="preserve">• воспитание гражданина и патриота; формирование представления о русском языке как духовной, нравственной и культурной ценности народа; </w:t>
      </w:r>
    </w:p>
    <w:p w:rsidR="00461B1F" w:rsidRPr="00461B1F" w:rsidRDefault="00461B1F" w:rsidP="00461B1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61B1F">
        <w:rPr>
          <w:rFonts w:ascii="Times New Roman" w:hAnsi="Times New Roman"/>
          <w:sz w:val="24"/>
          <w:szCs w:val="24"/>
        </w:rPr>
        <w:t xml:space="preserve">• развитие и совершенствование способности к речевому взаимодействию и социальной адаптации; формирование информационных умений и навыков; готовности к осознанному выбору профессии, к получению высшего гуманитарного образования; </w:t>
      </w:r>
    </w:p>
    <w:p w:rsidR="00461B1F" w:rsidRPr="00461B1F" w:rsidRDefault="00461B1F" w:rsidP="00461B1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61B1F">
        <w:rPr>
          <w:rFonts w:ascii="Times New Roman" w:hAnsi="Times New Roman"/>
          <w:sz w:val="24"/>
          <w:szCs w:val="24"/>
        </w:rPr>
        <w:t xml:space="preserve">• углубление знаний о лингвистике как науке; овладение умениями опознавать, анализировать, сопоставлять, классифицировать языковые явления и факты с учетом их различных интерпретаций; </w:t>
      </w:r>
    </w:p>
    <w:p w:rsidR="00461B1F" w:rsidRPr="00461B1F" w:rsidRDefault="00461B1F" w:rsidP="00461B1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61B1F">
        <w:rPr>
          <w:rFonts w:ascii="Times New Roman" w:hAnsi="Times New Roman"/>
          <w:sz w:val="24"/>
          <w:szCs w:val="24"/>
        </w:rPr>
        <w:t xml:space="preserve">• применение полученных знаний и умений в собственной речевой практике, в том числе в профессионально ориентированной сфере общения; совершенствование нормативного и целесообразного использования языка в различных сферах и ситуациях общения. </w:t>
      </w:r>
    </w:p>
    <w:p w:rsidR="00461B1F" w:rsidRPr="00461B1F" w:rsidRDefault="00461B1F" w:rsidP="00461B1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61B1F">
        <w:rPr>
          <w:rFonts w:ascii="Times New Roman" w:hAnsi="Times New Roman"/>
          <w:sz w:val="24"/>
          <w:szCs w:val="24"/>
        </w:rPr>
        <w:t xml:space="preserve">В УМК входит учебник «Русский язык. 10 класс»: учебник для общеобразовательных учреждений / И.В. </w:t>
      </w:r>
      <w:proofErr w:type="spellStart"/>
      <w:r w:rsidRPr="00461B1F">
        <w:rPr>
          <w:rFonts w:ascii="Times New Roman" w:hAnsi="Times New Roman"/>
          <w:sz w:val="24"/>
          <w:szCs w:val="24"/>
        </w:rPr>
        <w:t>Гусарова</w:t>
      </w:r>
      <w:proofErr w:type="spellEnd"/>
      <w:r w:rsidRPr="00461B1F">
        <w:rPr>
          <w:rFonts w:ascii="Times New Roman" w:hAnsi="Times New Roman"/>
          <w:sz w:val="24"/>
          <w:szCs w:val="24"/>
        </w:rPr>
        <w:t>, - М.: Издательский центр «</w:t>
      </w:r>
      <w:proofErr w:type="spellStart"/>
      <w:r w:rsidRPr="00461B1F">
        <w:rPr>
          <w:rFonts w:ascii="Times New Roman" w:hAnsi="Times New Roman"/>
          <w:sz w:val="24"/>
          <w:szCs w:val="24"/>
        </w:rPr>
        <w:t>Вентана</w:t>
      </w:r>
      <w:proofErr w:type="spellEnd"/>
      <w:r w:rsidRPr="00461B1F">
        <w:rPr>
          <w:rFonts w:ascii="Times New Roman" w:hAnsi="Times New Roman"/>
          <w:sz w:val="24"/>
          <w:szCs w:val="24"/>
        </w:rPr>
        <w:t xml:space="preserve">-Граф», 2013 (базовый и углубленный уровень). «Русский язык. 11 класс»: учебник для общеобразовательных учреждений / И.В. </w:t>
      </w:r>
      <w:proofErr w:type="spellStart"/>
      <w:r w:rsidRPr="00461B1F">
        <w:rPr>
          <w:rFonts w:ascii="Times New Roman" w:hAnsi="Times New Roman"/>
          <w:sz w:val="24"/>
          <w:szCs w:val="24"/>
        </w:rPr>
        <w:t>Гусарова</w:t>
      </w:r>
      <w:proofErr w:type="spellEnd"/>
      <w:r w:rsidRPr="00461B1F">
        <w:rPr>
          <w:rFonts w:ascii="Times New Roman" w:hAnsi="Times New Roman"/>
          <w:sz w:val="24"/>
          <w:szCs w:val="24"/>
        </w:rPr>
        <w:t>, - М.: Издательский центр «</w:t>
      </w:r>
      <w:proofErr w:type="spellStart"/>
      <w:r w:rsidRPr="00461B1F">
        <w:rPr>
          <w:rFonts w:ascii="Times New Roman" w:hAnsi="Times New Roman"/>
          <w:sz w:val="24"/>
          <w:szCs w:val="24"/>
        </w:rPr>
        <w:t>Вентана</w:t>
      </w:r>
      <w:proofErr w:type="spellEnd"/>
      <w:r w:rsidRPr="00461B1F">
        <w:rPr>
          <w:rFonts w:ascii="Times New Roman" w:hAnsi="Times New Roman"/>
          <w:sz w:val="24"/>
          <w:szCs w:val="24"/>
        </w:rPr>
        <w:t>-Граф», 2014 (базовый и углубленный уровень).</w:t>
      </w:r>
    </w:p>
    <w:p w:rsidR="00461B1F" w:rsidRPr="00461B1F" w:rsidRDefault="00461B1F" w:rsidP="00461B1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61B1F" w:rsidRPr="00461B1F" w:rsidRDefault="00461B1F" w:rsidP="00461B1F">
      <w:pPr>
        <w:tabs>
          <w:tab w:val="left" w:pos="3264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61B1F">
        <w:rPr>
          <w:rFonts w:ascii="Times New Roman" w:hAnsi="Times New Roman"/>
          <w:sz w:val="24"/>
          <w:szCs w:val="24"/>
        </w:rPr>
        <w:tab/>
      </w:r>
    </w:p>
    <w:p w:rsidR="00461B1F" w:rsidRPr="00461B1F" w:rsidRDefault="00461B1F" w:rsidP="00461B1F">
      <w:pPr>
        <w:tabs>
          <w:tab w:val="left" w:pos="3264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61B1F" w:rsidRPr="00461B1F" w:rsidRDefault="00461B1F" w:rsidP="00461B1F">
      <w:pPr>
        <w:tabs>
          <w:tab w:val="left" w:pos="3264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61B1F" w:rsidRPr="00461B1F" w:rsidRDefault="00461B1F" w:rsidP="00461B1F">
      <w:pPr>
        <w:tabs>
          <w:tab w:val="left" w:pos="3264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61B1F" w:rsidRPr="00461B1F" w:rsidRDefault="00461B1F" w:rsidP="00461B1F">
      <w:pPr>
        <w:tabs>
          <w:tab w:val="left" w:pos="3264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61B1F" w:rsidRPr="00461B1F" w:rsidRDefault="00461B1F" w:rsidP="00461B1F">
      <w:pPr>
        <w:tabs>
          <w:tab w:val="left" w:pos="3264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57BD1" w:rsidRDefault="00A57BD1">
      <w:pPr>
        <w:rPr>
          <w:sz w:val="28"/>
        </w:rPr>
      </w:pPr>
      <w:bookmarkStart w:id="0" w:name="_GoBack"/>
      <w:bookmarkEnd w:id="0"/>
    </w:p>
    <w:sectPr w:rsidR="00A57BD1">
      <w:pgSz w:w="11906" w:h="16838" w:code="9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BD4A48"/>
    <w:multiLevelType w:val="hybridMultilevel"/>
    <w:tmpl w:val="C5F861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FD02E0"/>
    <w:multiLevelType w:val="hybridMultilevel"/>
    <w:tmpl w:val="953EF1C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7BD1"/>
    <w:rsid w:val="00461B1F"/>
    <w:rsid w:val="007346A7"/>
    <w:rsid w:val="00A5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7F8415-2B08-4655-8C78-612905951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5">
    <w:name w:val="Style25"/>
    <w:basedOn w:val="a"/>
    <w:pPr>
      <w:widowControl w:val="0"/>
      <w:spacing w:after="0" w:line="267" w:lineRule="exact"/>
      <w:ind w:firstLine="355"/>
      <w:jc w:val="both"/>
    </w:pPr>
    <w:rPr>
      <w:rFonts w:ascii="Book Antiqua" w:hAnsi="Book Antiqua"/>
      <w:sz w:val="24"/>
    </w:rPr>
  </w:style>
  <w:style w:type="paragraph" w:styleId="a3">
    <w:name w:val="No Spacing"/>
    <w:qFormat/>
    <w:pPr>
      <w:widowControl w:val="0"/>
      <w:spacing w:after="0" w:line="240" w:lineRule="auto"/>
    </w:pPr>
    <w:rPr>
      <w:rFonts w:ascii="Times New Roman" w:hAnsi="Times New Roman"/>
      <w:sz w:val="20"/>
    </w:rPr>
  </w:style>
  <w:style w:type="character" w:styleId="a4">
    <w:name w:val="line number"/>
    <w:basedOn w:val="a0"/>
    <w:semiHidden/>
  </w:style>
  <w:style w:type="character" w:styleId="a5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1823</Characters>
  <Application>Microsoft Office Word</Application>
  <DocSecurity>0</DocSecurity>
  <Lines>15</Lines>
  <Paragraphs>4</Paragraphs>
  <ScaleCrop>false</ScaleCrop>
  <Company/>
  <LinksUpToDate>false</LinksUpToDate>
  <CharactersWithSpaces>2138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света</cp:lastModifiedBy>
  <cp:revision>4</cp:revision>
  <dcterms:created xsi:type="dcterms:W3CDTF">2023-04-14T05:18:00Z</dcterms:created>
  <dcterms:modified xsi:type="dcterms:W3CDTF">2023-04-18T07:36:00Z</dcterms:modified>
</cp:coreProperties>
</file>