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C6C" w:rsidRPr="000252FB" w:rsidRDefault="00301C6C" w:rsidP="00301C6C">
      <w:pPr>
        <w:shd w:val="clear" w:color="auto" w:fill="FFFFFF"/>
        <w:tabs>
          <w:tab w:val="left" w:pos="1080"/>
        </w:tabs>
        <w:spacing w:before="5" w:line="317" w:lineRule="exact"/>
        <w:ind w:right="14" w:firstLine="701"/>
        <w:jc w:val="both"/>
        <w:rPr>
          <w:sz w:val="24"/>
          <w:szCs w:val="24"/>
        </w:rPr>
      </w:pPr>
    </w:p>
    <w:p w:rsidR="00BB3B85" w:rsidRPr="00301C6C" w:rsidRDefault="00BB3B85" w:rsidP="00BB3B85">
      <w:pPr>
        <w:pStyle w:val="a4"/>
        <w:jc w:val="righ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0425" cy="92297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084">
        <w:rPr>
          <w:rFonts w:eastAsia="Times New Roman"/>
          <w:sz w:val="28"/>
          <w:szCs w:val="28"/>
        </w:rPr>
        <w:t xml:space="preserve">                                                    </w:t>
      </w:r>
      <w:r w:rsidR="004A5611">
        <w:rPr>
          <w:rFonts w:eastAsia="Times New Roman"/>
          <w:sz w:val="28"/>
          <w:szCs w:val="28"/>
        </w:rPr>
        <w:t xml:space="preserve">                             </w:t>
      </w:r>
      <w:r w:rsidR="009A0084">
        <w:rPr>
          <w:rFonts w:eastAsia="Times New Roman"/>
          <w:sz w:val="28"/>
          <w:szCs w:val="28"/>
        </w:rPr>
        <w:t xml:space="preserve">   </w:t>
      </w:r>
    </w:p>
    <w:p w:rsidR="002A3791" w:rsidRPr="00301C6C" w:rsidRDefault="002A3791" w:rsidP="0037658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(пребывания) Заявителя в соответствии с утверждаемым Министерством социальной защиты Алтайского края административным регламентом.</w:t>
      </w:r>
    </w:p>
    <w:p w:rsidR="009D4656" w:rsidRPr="00301C6C" w:rsidRDefault="009D4656" w:rsidP="0037658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C6C">
        <w:rPr>
          <w:rFonts w:ascii="Arial" w:hAnsi="Arial" w:cs="Arial"/>
          <w:color w:val="000000"/>
          <w:sz w:val="24"/>
          <w:szCs w:val="24"/>
        </w:rPr>
        <w:t xml:space="preserve">        </w:t>
      </w:r>
      <w:r w:rsidR="0037658F" w:rsidRPr="00301C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301C6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B35684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.3.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наличии права на получение одной и той же формы социальной поддержки по нескольким основаниям социальная поддержка предоставляется по одному основанию по выбору Заявителя.</w:t>
      </w:r>
    </w:p>
    <w:p w:rsidR="002A3791" w:rsidRPr="00301C6C" w:rsidRDefault="009D4656" w:rsidP="00E36E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301C6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.4.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о предоставлении компенсационных выплат на питание принимается руководителем образовательной организации. Основанием для отказа является непредставление всех документов, указанных в пункте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1.2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настоящего порядка. В случае отказа в предоставлении компенсационных выплат Заявителю в пятидневный срок с момента подачи заявления дается письменный мотивированный ответ.</w:t>
      </w:r>
    </w:p>
    <w:p w:rsidR="002A3791" w:rsidRPr="00301C6C" w:rsidRDefault="009D4656" w:rsidP="009D465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A3791" w:rsidRPr="00301C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Финансирование расходов, связанных с предоставлением компенсационных выплат на питание</w:t>
      </w:r>
    </w:p>
    <w:p w:rsidR="002A3791" w:rsidRPr="00301C6C" w:rsidRDefault="009D4656" w:rsidP="0037658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37658F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01C6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.1.  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Финансовое обеспечение расходов, связанных с предоставлением компенсационных выплат на питание, осуществляется за счет сре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кр</w:t>
      </w:r>
      <w:proofErr w:type="gramEnd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аевого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муниципального бюджетов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является целевым.</w:t>
      </w:r>
    </w:p>
    <w:p w:rsidR="002A3791" w:rsidRPr="00301C6C" w:rsidRDefault="009D4656" w:rsidP="0037658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Arial" w:hAnsi="Arial" w:cs="Arial"/>
          <w:color w:val="000000"/>
          <w:sz w:val="24"/>
          <w:szCs w:val="24"/>
        </w:rPr>
        <w:t xml:space="preserve">       </w:t>
      </w:r>
      <w:r w:rsidR="0037658F" w:rsidRPr="00301C6C">
        <w:rPr>
          <w:rFonts w:ascii="Arial" w:hAnsi="Arial" w:cs="Arial"/>
          <w:color w:val="000000"/>
          <w:sz w:val="24"/>
          <w:szCs w:val="24"/>
        </w:rPr>
        <w:t xml:space="preserve">  </w:t>
      </w:r>
      <w:r w:rsidRPr="00301C6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.2.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Финансирование расходов на предоставление компенсационных выплат на питание 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образовательных организациях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района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за счет средств, предусмотренных на содержание этих организаций.</w:t>
      </w:r>
    </w:p>
    <w:p w:rsidR="002A3791" w:rsidRPr="00301C6C" w:rsidRDefault="00E36E29" w:rsidP="0037658F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37658F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9D4656" w:rsidRPr="00301C6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.3.  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на предоставление компенсационных выплат на питание обучающимся в муниципальных образовательных организациях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передаются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бюджетам </w:t>
      </w:r>
      <w:r w:rsidR="00F94C10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тельных организаций о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виде субвенций, предусмотренных на указанные цели в краевом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и муниципальном бюджетах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соответствующий год.</w:t>
      </w:r>
      <w:proofErr w:type="gramEnd"/>
    </w:p>
    <w:p w:rsidR="002A3791" w:rsidRPr="00301C6C" w:rsidRDefault="00E36E29" w:rsidP="00E36E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D67A25" w:rsidRPr="00301C6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.4.  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Размер субвенций на предоставление компенсационных выплат на </w:t>
      </w:r>
      <w:r w:rsid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питание обучающимся в МКОУ Чистюньская СОШ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определяется в соответствии с приложением к закону Алтайского края от 06.09.2007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77-ЗС "О наделении органов местного самоуправления государственными полномочиями по организации питания отдельных категорий обучающихся муниципальных общеобразовательных организ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 w:rsidRPr="00301C6C">
        <w:rPr>
          <w:rFonts w:ascii="Arial" w:hAnsi="Arial" w:cs="Arial"/>
          <w:sz w:val="24"/>
          <w:szCs w:val="24"/>
        </w:rPr>
        <w:t>.</w:t>
      </w:r>
      <w:proofErr w:type="gramEnd"/>
    </w:p>
    <w:p w:rsidR="002A3791" w:rsidRPr="00301C6C" w:rsidRDefault="00F94C10" w:rsidP="0037658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D67A25" w:rsidRPr="00301C6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.5.   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Финансирование расходов осуществляется по заявкам органов местного самоуправления </w:t>
      </w:r>
      <w:r w:rsidR="00D67A25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7A25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представляемым в Министерство образования и науки Алтайского края,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комитета по образованию района в комитет по финансам, налоговой и кредитной политике Администрации района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ежемесячно, до 20 числа, по установленной форм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A3791" w:rsidRPr="00301C6C" w:rsidRDefault="00F94C10" w:rsidP="00D67A2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В случае неполного использования сре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в т</w:t>
      </w:r>
      <w:proofErr w:type="gramEnd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ечение календарного месяца заявка на следующий месяц формируется с учетом остатка.</w:t>
      </w:r>
    </w:p>
    <w:p w:rsidR="002A3791" w:rsidRPr="00301C6C" w:rsidRDefault="00D67A25" w:rsidP="0037658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Pr="00301C6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.6.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Органы местного самоуправления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муниципального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района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ежемесячно при получении средств из краевого </w:t>
      </w:r>
      <w:r w:rsidR="0037658F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и местного бюджетов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направляют их на возмещение 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расходов</w:t>
      </w:r>
      <w:proofErr w:type="gramEnd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питание обучающихся на основании заявок и отч</w:t>
      </w:r>
      <w:r w:rsid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етов МКОУ Чистюньская СОШ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3791" w:rsidRPr="00301C6C" w:rsidRDefault="00D67A25" w:rsidP="0037658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Возмещение расходов на питание обучающихся за счет сре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кр</w:t>
      </w:r>
      <w:proofErr w:type="gramEnd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аевого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местного бюджетов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производится исходя из фактического количества обучающихся, имеющих на это право. Размер компенсационных выплат на питание в течение учебного года, за исключением выходных, праздничных дней и каникулярного периода, на одного обучающегося устанавливается законом Алтайского края о краевом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местном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бюджете на очередной финансовый год и на плановый период.</w:t>
      </w:r>
    </w:p>
    <w:p w:rsidR="002A3791" w:rsidRPr="00301C6C" w:rsidRDefault="00D67A25" w:rsidP="003765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Pr="00301C6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color w:val="000000"/>
          <w:sz w:val="24"/>
          <w:szCs w:val="24"/>
        </w:rPr>
        <w:t xml:space="preserve">.7. 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Ежемесячно, до 5 числа месяца, следующего 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отчетным</w:t>
      </w:r>
      <w:proofErr w:type="gramEnd"/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</w:t>
      </w:r>
      <w:r w:rsid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МКОУ Чистюньская СОШ 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представляют отчет о фактических расходах на предоставление компенсационных выплат на питание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A3791"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орган местного самоуправления муниципального района</w:t>
      </w:r>
      <w:r w:rsidRPr="00301C6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A3791" w:rsidRPr="00301C6C" w:rsidRDefault="00B0563E" w:rsidP="0037658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Arial" w:hAnsi="Arial" w:cs="Arial"/>
          <w:color w:val="000000"/>
          <w:sz w:val="24"/>
          <w:szCs w:val="24"/>
        </w:rPr>
        <w:t xml:space="preserve">        </w:t>
      </w:r>
      <w:r w:rsidR="0037658F" w:rsidRPr="00301C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301C6C">
        <w:rPr>
          <w:rFonts w:ascii="Times New Roman" w:hAnsi="Times New Roman" w:cs="Times New Roman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sz w:val="24"/>
          <w:szCs w:val="24"/>
        </w:rPr>
        <w:t xml:space="preserve">.8.  </w:t>
      </w:r>
      <w:r w:rsidR="002A3791" w:rsidRPr="00301C6C">
        <w:rPr>
          <w:rFonts w:ascii="Times New Roman" w:eastAsia="Times New Roman" w:hAnsi="Times New Roman" w:cs="Times New Roman"/>
          <w:sz w:val="24"/>
          <w:szCs w:val="24"/>
        </w:rPr>
        <w:t>В случае установления нецелевого использования средств, выделенных из краевого</w:t>
      </w:r>
      <w:r w:rsidRPr="00301C6C">
        <w:rPr>
          <w:rFonts w:ascii="Times New Roman" w:eastAsia="Times New Roman" w:hAnsi="Times New Roman" w:cs="Times New Roman"/>
          <w:sz w:val="24"/>
          <w:szCs w:val="24"/>
        </w:rPr>
        <w:t xml:space="preserve"> и местного</w:t>
      </w:r>
      <w:r w:rsidR="002A3791" w:rsidRPr="00301C6C">
        <w:rPr>
          <w:rFonts w:ascii="Times New Roman" w:eastAsia="Times New Roman" w:hAnsi="Times New Roman" w:cs="Times New Roman"/>
          <w:sz w:val="24"/>
          <w:szCs w:val="24"/>
        </w:rPr>
        <w:t xml:space="preserve"> бюджета на компенсационные выплаты на питание, применяются бюджетные меры принуждения, предусмотренные бюджетным законодательством Российской Феде</w:t>
      </w:r>
      <w:r w:rsidRPr="00301C6C">
        <w:rPr>
          <w:rFonts w:ascii="Times New Roman" w:eastAsia="Times New Roman" w:hAnsi="Times New Roman" w:cs="Times New Roman"/>
          <w:sz w:val="24"/>
          <w:szCs w:val="24"/>
        </w:rPr>
        <w:t>рации</w:t>
      </w:r>
    </w:p>
    <w:p w:rsidR="002A3791" w:rsidRPr="00301C6C" w:rsidRDefault="00B0563E" w:rsidP="0037658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C6C">
        <w:rPr>
          <w:rFonts w:ascii="Times New Roman" w:hAnsi="Times New Roman" w:cs="Times New Roman"/>
          <w:sz w:val="24"/>
          <w:szCs w:val="24"/>
        </w:rPr>
        <w:t xml:space="preserve">        </w:t>
      </w:r>
      <w:r w:rsidR="0037658F" w:rsidRPr="00301C6C">
        <w:rPr>
          <w:rFonts w:ascii="Times New Roman" w:hAnsi="Times New Roman" w:cs="Times New Roman"/>
          <w:sz w:val="24"/>
          <w:szCs w:val="24"/>
        </w:rPr>
        <w:t xml:space="preserve">  </w:t>
      </w:r>
      <w:r w:rsidRPr="00301C6C">
        <w:rPr>
          <w:rFonts w:ascii="Times New Roman" w:hAnsi="Times New Roman" w:cs="Times New Roman"/>
          <w:sz w:val="24"/>
          <w:szCs w:val="24"/>
        </w:rPr>
        <w:t>2</w:t>
      </w:r>
      <w:r w:rsidR="002A3791" w:rsidRPr="00301C6C">
        <w:rPr>
          <w:rFonts w:ascii="Times New Roman" w:hAnsi="Times New Roman" w:cs="Times New Roman"/>
          <w:sz w:val="24"/>
          <w:szCs w:val="24"/>
        </w:rPr>
        <w:t xml:space="preserve">.9. </w:t>
      </w:r>
      <w:r w:rsidR="002A3791" w:rsidRPr="00301C6C">
        <w:rPr>
          <w:rFonts w:ascii="Times New Roman" w:eastAsia="Times New Roman" w:hAnsi="Times New Roman" w:cs="Times New Roman"/>
          <w:sz w:val="24"/>
          <w:szCs w:val="24"/>
        </w:rPr>
        <w:t>Ответственность за правильность расчетов сумм компенсационных выплат на питание возлагается на образовательные организации, органы местного самоуправления муниципальных районов, за достоверность представляемых отчетов - на образовательные организации, органы местного самоуправления муниципальных районов</w:t>
      </w:r>
      <w:r w:rsidR="00F94C10" w:rsidRPr="00301C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A3791" w:rsidRPr="00301C6C" w:rsidRDefault="002A3791" w:rsidP="0037658F">
      <w:pPr>
        <w:tabs>
          <w:tab w:val="left" w:pos="709"/>
        </w:tabs>
        <w:rPr>
          <w:sz w:val="24"/>
          <w:szCs w:val="24"/>
        </w:rPr>
      </w:pPr>
    </w:p>
    <w:sectPr w:rsidR="002A3791" w:rsidRPr="00301C6C" w:rsidSect="00DC3A4F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9CD"/>
    <w:multiLevelType w:val="hybridMultilevel"/>
    <w:tmpl w:val="4F3C4488"/>
    <w:lvl w:ilvl="0" w:tplc="7E40F73C">
      <w:start w:val="1"/>
      <w:numFmt w:val="decimal"/>
      <w:lvlText w:val="%1."/>
      <w:lvlJc w:val="left"/>
      <w:pPr>
        <w:ind w:left="88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3791"/>
    <w:rsid w:val="00141D50"/>
    <w:rsid w:val="002A3791"/>
    <w:rsid w:val="00301C6C"/>
    <w:rsid w:val="0030786F"/>
    <w:rsid w:val="00362602"/>
    <w:rsid w:val="0037658F"/>
    <w:rsid w:val="003B578A"/>
    <w:rsid w:val="00452519"/>
    <w:rsid w:val="004A5611"/>
    <w:rsid w:val="004B2AD8"/>
    <w:rsid w:val="00965670"/>
    <w:rsid w:val="009A0084"/>
    <w:rsid w:val="009D4656"/>
    <w:rsid w:val="00A33E21"/>
    <w:rsid w:val="00B0563E"/>
    <w:rsid w:val="00B35684"/>
    <w:rsid w:val="00BB3B85"/>
    <w:rsid w:val="00C342A0"/>
    <w:rsid w:val="00D67A25"/>
    <w:rsid w:val="00DC3A4F"/>
    <w:rsid w:val="00E36E29"/>
    <w:rsid w:val="00F335CD"/>
    <w:rsid w:val="00F7103E"/>
    <w:rsid w:val="00F94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658F"/>
    <w:pPr>
      <w:ind w:left="720"/>
      <w:contextualSpacing/>
    </w:pPr>
  </w:style>
  <w:style w:type="paragraph" w:styleId="a4">
    <w:name w:val="No Spacing"/>
    <w:link w:val="a5"/>
    <w:uiPriority w:val="1"/>
    <w:qFormat/>
    <w:rsid w:val="00301C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locked/>
    <w:rsid w:val="00301C6C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DC3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3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1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A31AE8-DD2E-423B-A114-C4F8F5D7D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volodarka</dc:creator>
  <cp:lastModifiedBy>Admin</cp:lastModifiedBy>
  <cp:revision>16</cp:revision>
  <cp:lastPrinted>2023-04-17T07:29:00Z</cp:lastPrinted>
  <dcterms:created xsi:type="dcterms:W3CDTF">2020-08-11T04:35:00Z</dcterms:created>
  <dcterms:modified xsi:type="dcterms:W3CDTF">2023-04-17T07:40:00Z</dcterms:modified>
</cp:coreProperties>
</file>