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5AD" w:rsidRPr="004055AD" w:rsidRDefault="004055AD" w:rsidP="004055AD">
      <w:pPr>
        <w:spacing w:line="254" w:lineRule="auto"/>
        <w:jc w:val="center"/>
        <w:rPr>
          <w:szCs w:val="28"/>
        </w:rPr>
      </w:pPr>
      <w:r w:rsidRPr="004055AD">
        <w:rPr>
          <w:szCs w:val="28"/>
        </w:rPr>
        <w:t>МУНИЦИПАЛЬНОЕ КАЗЕННОЕ ОБЩЕОБРАЗОВАТЕЛЬНОЕ УЧРЕЖДЕНИЕ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  <w:r w:rsidRPr="004055AD">
        <w:rPr>
          <w:sz w:val="28"/>
          <w:szCs w:val="28"/>
        </w:rPr>
        <w:t xml:space="preserve"> </w:t>
      </w:r>
      <w:proofErr w:type="spellStart"/>
      <w:r w:rsidRPr="004055AD">
        <w:rPr>
          <w:sz w:val="28"/>
          <w:szCs w:val="28"/>
        </w:rPr>
        <w:t>Чистюньская</w:t>
      </w:r>
      <w:proofErr w:type="spellEnd"/>
      <w:r w:rsidRPr="004055AD">
        <w:rPr>
          <w:sz w:val="28"/>
          <w:szCs w:val="28"/>
        </w:rPr>
        <w:t xml:space="preserve"> средняя общеобразовательная школа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5A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F89AA7" wp14:editId="0C51EF95">
            <wp:extent cx="5940425" cy="120523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5AD" w:rsidRPr="004055AD" w:rsidRDefault="004055AD" w:rsidP="004055AD">
      <w:pPr>
        <w:spacing w:line="254" w:lineRule="auto"/>
        <w:jc w:val="center"/>
        <w:rPr>
          <w:b/>
          <w:sz w:val="28"/>
          <w:szCs w:val="28"/>
        </w:rPr>
      </w:pPr>
    </w:p>
    <w:p w:rsidR="004055AD" w:rsidRPr="004055AD" w:rsidRDefault="004055AD" w:rsidP="004055AD">
      <w:pPr>
        <w:spacing w:line="254" w:lineRule="auto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  <w:r w:rsidRPr="004055AD">
        <w:rPr>
          <w:sz w:val="28"/>
          <w:szCs w:val="28"/>
        </w:rPr>
        <w:t>АДАПТИВНАЯ РАБОЧАЯ ПРОГРАММА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  <w:r w:rsidRPr="004055AD">
        <w:rPr>
          <w:sz w:val="28"/>
          <w:szCs w:val="28"/>
        </w:rPr>
        <w:t>учебного предмета «Этика» для 8 класса</w:t>
      </w:r>
    </w:p>
    <w:p w:rsidR="004055AD" w:rsidRPr="004055AD" w:rsidRDefault="004055AD" w:rsidP="004055AD">
      <w:pPr>
        <w:spacing w:line="254" w:lineRule="auto"/>
        <w:jc w:val="center"/>
      </w:pPr>
      <w:r w:rsidRPr="004055AD">
        <w:t>(основного общего образования)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  <w:r w:rsidRPr="004055AD">
        <w:rPr>
          <w:sz w:val="28"/>
          <w:szCs w:val="28"/>
        </w:rPr>
        <w:t>на 2022-2023 учебный год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center"/>
        <w:rPr>
          <w:color w:val="FF0000"/>
          <w:sz w:val="28"/>
          <w:szCs w:val="28"/>
        </w:rPr>
      </w:pPr>
      <w:r w:rsidRPr="004055AD">
        <w:rPr>
          <w:color w:val="FF0000"/>
          <w:sz w:val="28"/>
          <w:szCs w:val="28"/>
        </w:rPr>
        <w:t xml:space="preserve">Рабочая программа составлена на основе </w:t>
      </w:r>
    </w:p>
    <w:p w:rsidR="004055AD" w:rsidRPr="004055AD" w:rsidRDefault="004055AD" w:rsidP="004055AD">
      <w:pPr>
        <w:spacing w:line="254" w:lineRule="auto"/>
        <w:jc w:val="center"/>
        <w:rPr>
          <w:color w:val="FF0000"/>
          <w:sz w:val="28"/>
          <w:szCs w:val="28"/>
        </w:rPr>
      </w:pPr>
      <w:r w:rsidRPr="004055AD">
        <w:rPr>
          <w:color w:val="FF0000"/>
          <w:sz w:val="28"/>
          <w:szCs w:val="28"/>
        </w:rPr>
        <w:t>Примерной рабочей программы по этике</w:t>
      </w: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center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jc w:val="right"/>
        <w:rPr>
          <w:sz w:val="28"/>
          <w:szCs w:val="28"/>
        </w:rPr>
      </w:pPr>
      <w:r w:rsidRPr="004055AD">
        <w:rPr>
          <w:sz w:val="28"/>
          <w:szCs w:val="28"/>
        </w:rPr>
        <w:t xml:space="preserve">Составитель: Дрешпан Ирина Валерьевна, </w:t>
      </w:r>
    </w:p>
    <w:p w:rsidR="004055AD" w:rsidRPr="004055AD" w:rsidRDefault="004055AD" w:rsidP="004055AD">
      <w:pPr>
        <w:spacing w:line="254" w:lineRule="auto"/>
        <w:jc w:val="right"/>
        <w:rPr>
          <w:sz w:val="28"/>
          <w:szCs w:val="28"/>
        </w:rPr>
      </w:pPr>
      <w:r w:rsidRPr="004055AD">
        <w:rPr>
          <w:sz w:val="28"/>
          <w:szCs w:val="28"/>
        </w:rPr>
        <w:t>учитель математики и информатики</w:t>
      </w:r>
    </w:p>
    <w:p w:rsidR="004055AD" w:rsidRPr="004055AD" w:rsidRDefault="004055AD" w:rsidP="004055AD">
      <w:pPr>
        <w:spacing w:line="254" w:lineRule="auto"/>
        <w:jc w:val="right"/>
        <w:rPr>
          <w:sz w:val="28"/>
          <w:szCs w:val="28"/>
        </w:rPr>
      </w:pPr>
    </w:p>
    <w:p w:rsidR="004055AD" w:rsidRPr="004055AD" w:rsidRDefault="004055AD" w:rsidP="004055AD">
      <w:pPr>
        <w:spacing w:line="254" w:lineRule="auto"/>
        <w:rPr>
          <w:sz w:val="28"/>
          <w:szCs w:val="28"/>
        </w:rPr>
      </w:pPr>
    </w:p>
    <w:p w:rsidR="004055AD" w:rsidRPr="004055AD" w:rsidRDefault="004055AD" w:rsidP="004055AD">
      <w:pPr>
        <w:tabs>
          <w:tab w:val="center" w:pos="4677"/>
          <w:tab w:val="left" w:pos="6135"/>
        </w:tabs>
        <w:spacing w:line="254" w:lineRule="auto"/>
        <w:rPr>
          <w:sz w:val="28"/>
          <w:szCs w:val="28"/>
        </w:rPr>
      </w:pPr>
      <w:r w:rsidRPr="004055AD">
        <w:rPr>
          <w:sz w:val="28"/>
          <w:szCs w:val="28"/>
        </w:rPr>
        <w:t xml:space="preserve">                                                     2022</w:t>
      </w:r>
      <w:r w:rsidRPr="004055AD">
        <w:rPr>
          <w:sz w:val="28"/>
          <w:szCs w:val="28"/>
        </w:rPr>
        <w:tab/>
      </w:r>
    </w:p>
    <w:p w:rsidR="004055AD" w:rsidRPr="004055AD" w:rsidRDefault="004055AD" w:rsidP="004055AD">
      <w:pPr>
        <w:tabs>
          <w:tab w:val="center" w:pos="4677"/>
          <w:tab w:val="left" w:pos="6135"/>
        </w:tabs>
        <w:spacing w:line="254" w:lineRule="auto"/>
        <w:rPr>
          <w:sz w:val="28"/>
          <w:szCs w:val="28"/>
        </w:rPr>
      </w:pPr>
    </w:p>
    <w:p w:rsidR="004055AD" w:rsidRDefault="004055AD" w:rsidP="00936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4055AD" w:rsidRDefault="004055AD" w:rsidP="00936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55AD" w:rsidRDefault="004055AD" w:rsidP="00936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Научить умственно отсталого ребенка производить сознательную самооценку своих поступков и себя как личности — одна из основных задач нового предмета «Этика». Обучение учащихся специальной (коррекционной) школы VIII вида элементарным сведениям о правилах взаимоотношений между людьми, принятых в обществе, их направленная ориентация на высокие эталоны нравственности и личные характеристики человека, такие, как справедливость, совесть, долг, ответственность и др., является основным смыслом учебно-воспитательного процесса.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Формирование практических действий, реальных дел, необходимых для устойчивого поведения подростков с умственной отсталостью, — одна из ведущих задач всей системы коррекционной работы в школе.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Введение названного предмета в учебный план школы направлено на развитие социального опыта, а также когнитивной и эмоциональной сферы учащихся. Специфические особенности развития личности умственно отсталых детей требуют знания учителем их индивидуальных черт характера, интересов, наклонностей, при гуманном и уважительном отношении к каждому учащемуся.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Предлагаемый учебный курс с общим названием «Этика» является по своему содержанию интегрированным, но его основное понятийное ядро — нравственно-этические знания. Помимо собственно этических категорий, в него включены элементы психологии, права, истории, литературы, без которых невозможно достаточно полно усвоить систему нравственно-этических понятий, осуществить комплексный подход к формированию сознания и личности в целом.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Главное в работе учителя по данной программе — три основных содержательных направления: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Pr="00936B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• знакомство со свойствами и особенностями человеческой личности, понимание своего «Я»;</w:t>
      </w:r>
      <w:r w:rsidRPr="00936B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     • на основе анализа собственных ощущений, размышлений, примеров поведения научить подростка понимать особенности окружающих его людей, уметь объяснять их действия и поступки для коммуникации и взаимодействия с окружением: сверстниками, педагогами, родителями и др.;</w:t>
      </w:r>
      <w:r w:rsidRPr="00936B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  <w:t>      • системное и последовательное изучение истоков и причин возникновения социальных норм поведения человека, добиваясь понимания законов и правил, принятых в общении между людьми в самых разнообразных ситуациях.</w:t>
      </w:r>
      <w:r w:rsidRPr="00936BE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Такая система отбора в изложении учебного материала представляется наиболее оптимальной и доступной для умственно отсталых учащихся.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Учитывая особенности мышления данной категории детей, учителю не следует добиваться решения таких задач, которые лежат в области сложных психологических категорий, и что особенно важно — не навязывать стереотипные представления о том, что «это хорошо, а это плохо». Наиболее приемлемый путь — ставить перед учащимися те или иные задачи нравственного содержания, решение которых может зависеть от многих обстоятельств. Поэтому, с одной стороны, обстоятельства должны быть смоделированы для анализа, а с другой — предоставлен возможный выбор поведения, помогающий избежать неблагоприятных последствий.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Цель данного учебного предмета — достижение практической целесообразности формирования нравственных представлений, их прогнозирование и реализация в непосредственном опыте учащихся. Такой подход исключает заучивание правил, отчеты учащихся и другие требования дидактического порядка.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По сути, уроки этики — это практикум по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жизневедению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обращенный к сознанию учащихся, к тому, как развивающаяся личность понимает правила социального общения и поведения. Для учителя очень важно не навязывать своего мнения, а косвенно подводить учащихся к приемлемым выводам и оценкам.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Как было указано, специфика обучения детей с умственной недостаточностью не дает возможности говорить о высоком уровне нравственного сознания, именно поэтому возникают сложности по воспитанию устойчивых черт поведения из-за неумения учащихся переносить нравственные эталоны на свое «Я».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 этой связи специфика содержания учебного материала и ограниченные возможности учащихся требуют от учителя тщательной подготовки к каждому уроку (занятию). При обсуждении тех или иных понятий задача учителя — максимально конкретизировать предлагаемый материал, выделить в нем ведущие идеи, раскрывая логику их взаимосвязей. Очень важно, чтобы материал был доступным, наглядным, запоминающимся и эмоционально насыщенным. Для этого учащиеся должны принимать самое непосредственное участие в ходе обсуждений и анализа предлагаемой темы (проблемы). Учитель должен всячески преобразовывать пассивное слушание в дискуссию, обсуждение. Следует постоянно опираться на жизненный опыт детей, направлять их мысль на многообразие проявлений свойств человека в различных ситуациях жизни. Весь этот процесс должен организовываться, планироваться и направляться учителем. Существенным дополнением к урокам по этике могут стать результаты педагогических наблюдений за поведением учащихся, их взаимоотношениями, изучение реакции детей на разнообразные поступки товарищей, оценку своих поступков, а также ценностные ориентиры, на которые они указывают, но пользоваться открыто такими наблюдениями в ходе занятий нужно осторожно, корректно, объективно.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Основная идея, которую учитель призван донести до сознания учащихся в ходе работы по программе «Этика», определяется золотым правилом нравственности: поступай по отношению к другим так, как ты хотел бы, чтобы они поступали по отношению к тебе, т. е. основу морали составляет потребность относиться к другим людям как к самому себе, совершенствовать себя через уважение и возвышение других людей. Необходимо убеждать детей в том, что все люди равны в их стремлении к счастью, сохранению достоинства, что каждый человек должен предъявлять к себе такие же требования, какие он предъявляет к другим. Люди могут совершать ошибки, но они не должны нести беду и горе окружающим.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Курс «Этика» проводится в 7—9 классах 1 ч в неделю.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Количество часов, отведенных для изучения той или иной конкретной темы, — примерное, оно может быть изменено учителем в зависимости от специфики работы в каждом конкретном классе. Последовательность в изучении материала необходимо соблюдать в соответствии с программой, так как каждая из тем содержит понятия, необходимые для изучения последующего материала.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Работа по программе предполагает использование разнообразного наглядного материала: таблиц, схем, рисунков, сюжетных картин, фрагментов кинофильмов, а также выполнение ряда практических заданий: ответы на вопросы учителя по теме, работа с текстами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произведений,  с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простейшими психологическими тестами,  деловые игры, драматизация, практические упражнения в ходе изучения правил поведения и этикета, как особо нормированных требований общества к </w:t>
      </w: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человеку 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обществе.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7 КЛАСС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6576"/>
        <w:gridCol w:w="4123"/>
      </w:tblGrid>
      <w:tr w:rsidR="00936BED" w:rsidRPr="00936BED" w:rsidTr="00936BED">
        <w:trPr>
          <w:trHeight w:val="26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" w:name="279581ce6f14e1dd74838ce461d69c2cf362a0dd"/>
            <w:bookmarkStart w:id="2" w:name="1"/>
            <w:bookmarkEnd w:id="1"/>
            <w:bookmarkEnd w:id="2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36BED" w:rsidRPr="00936BED" w:rsidTr="00936BED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936BED" w:rsidRPr="00936BED" w:rsidTr="00936BED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Понять самого себя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часов</w:t>
            </w:r>
          </w:p>
        </w:tc>
      </w:tr>
      <w:tr w:rsidR="00936BED" w:rsidRPr="00936BED" w:rsidTr="00936BED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товарищества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часов</w:t>
            </w:r>
          </w:p>
        </w:tc>
      </w:tr>
      <w:tr w:rsidR="00936BED" w:rsidRPr="00936BED" w:rsidTr="00936BED">
        <w:trPr>
          <w:trHeight w:val="52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(33 ч в год, 1 ч в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Введение (3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Раздел «Введение» предполагает знакомство учащихся с новым предметом «Этика» — с взаимоотношениями между людьми, отдельным человеком и обществом, правилами, регулирующими поступки людей. В этой части следует раскрыть цели и задачи изучения этого предмета. Особенно важно донести до учеников сведения о том, что нравственные правила в обществе возникли давно, они имеют исторические корни, помогают устанавливать и регулировать отношения в человеческом сообществе.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Общее представление о предмете «Этика» как системе знаний о правилах взаимоотношений между людьми, отдельным человеком и обществом, о правилах, регулирующих поступки людей.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Этические представления людей в разные эпохи, краткое знакомство с историей происхождения этических правил (см. социокультурные разделы по программе истории).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Понять самого себя (15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 процессе работы по данному разделу формируются следующие простейшие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человек как особый биологический вид, обладающий определенными биологическими и психическими характеристиками, отличающими его от всех других видов живых существ. Единство человеческого сообщества на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Земле;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представление об индивидуальных особенностях каждого человека как индивида с его физической и психической уникальностью (неповторимостью);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представление о формировании человека как личности в процессе роста, развития, деятельности, общения с другими людьми;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представление о единственности, ценности и неповторимости каждого человека.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Раздел «Понять самого себя» обращен к самому учащемуся, предполагает осознание себя как личности, что дает возможность учителю обращаться к примерам и анализу разнообразных чувств, поступков людей, а также стимулировать учащихся к оценке собственных достоинств и недостатков применительно к эталонным образцам личности. Обращение к анализу особенностей собственной личности развивает самосознание ребенка, дает возможность формировать навыки самоанализа, самооценки и понимание самобытности и неповторимости себя как человеческой личности, что в дальнейшем служит основанием для воспитания доброго, уважительного отношения к другим людям. (Материал этого раздела является базовым для понимания следующих разделов.)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Человек как биологический вид (строение тела, особенности психической деятельности). Единство всех людей как социальная общность.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Индивидуальные особенности каждого человека. Биологические характеристики: цвет глаз, кожи, форма лица, особенности строения тела и др. Особенности психической деятельности: восприятие, ощущения, память, речь, мышление, эмоции, чувства, задатки, темперамент.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3. Социальные факторы в формировании личности в ходе роста и развития разнообразных видов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развитие мышления, речи, индивидуальных способностей человека;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условия для формирования интересов, привычек, взглядов, убеждений, мировоззрения.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Основные виды деятельности личности на разных возрастных этапах: игра, учение, труд. Их роль и влияние на развитие личности человека.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Направленность личности: желания, потребности, мотивы, интересы.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Поведение, поступки как проявление личности, индивидуальных качеств человека, возможности для их познания другим человеком.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Отношение товарищества (15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 ходе работы по изучению данного раздела учителю необходимо помнить о том, что подростковый возраст характеризуется ослаблением связи с родителями, поиском новых, 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равноправных отношений со сверстниками и что это период активного становления личности, ее самопознания и самоутверждения. Для умственно отсталого ребенка данный период опасен возможностью неверного понимания отношений товарищества, что является одной из причин их вхождения в отношения (группы) с антисоциальной направленностью. Основными смысловыми направлениями в работе по этому разделу должны стать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формирование представлений о дружбе, ее основах, правилах взаимоотношений между товарищами;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формирование представлений о способах различения истинной дружбы от отношений подчинения,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формирование представлений о причинах конфликтов, возникающих в дружбе, товарищеских связях, возможностях и способах их преодоления.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Дружба — чувство, присущее человеку. Когда и как возникают дружеские связи. Для чего человеку нужна дружба.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2. Дружеские связи и взаимоотношения в коллективе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коллектив объединяет общая деятельность, человек учится строить межличностные отношения, помогает выработке навыков коллективного взаимодействия и дисциплины, в коллективе формируются права личности, самоуважение, умение соотносить свои интересы с общественными;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 основана на эмоциональной и деловой привязанности к конкретному человеку, она характеризуется избирательностью, устойчивостью, психологической глубиной. В дружбе человек имеет возможность узнавать себя в другом человеке, он реализует потребность в самоанализе, самовыражении.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Почему говорят: «Скажи мне, кто твой друг...»? Основа дружеских отношений — согласие интересов, убеждений, воли, уважение, доверие, преданность, сотрудничество и партнерство.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«Какой ты друг?» Узы товарищества: честность, правдивость, взаимопомощь. Помощь настоящая и ложная.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5. Типы дружеских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истинная дружба (единство взглядов, интересов и т. д.);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дружба-соперничество (нет равенства в отношениях, один хочет подчинить себе другого, нет уважения);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дружба-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компанейство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(отсутствуют прочные связи, избирательность в отношениях, которые имеют поверхностный характер).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Возникновение конфликтов в отношениях друзей. Причины их возникновения, способы преодоления конфликтов.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Этические правила в отношениях друзей (друзья-мальчики, друзья мальчик и девочка, друзья-девочки, друг-взрослый).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Calibri" w:eastAsia="Times New Roman" w:hAnsi="Calibri" w:cs="Calibri"/>
          <w:b/>
          <w:bCs/>
          <w:i/>
          <w:iCs/>
          <w:color w:val="000000"/>
          <w:sz w:val="28"/>
          <w:szCs w:val="28"/>
          <w:lang w:eastAsia="ru-RU"/>
        </w:rPr>
        <w:t>Требования к знаниям и умением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Calibri" w:eastAsia="Times New Roman" w:hAnsi="Calibri" w:cs="Calibri"/>
          <w:i/>
          <w:iCs/>
          <w:color w:val="000000"/>
          <w:lang w:eastAsia="ru-RU"/>
        </w:rPr>
        <w:t xml:space="preserve">Учащиеся должны знать золотое правило нравственности, типы дружеских отношений: истинная дружба, дружба-соперничество, дружба - </w:t>
      </w:r>
      <w:proofErr w:type="spellStart"/>
      <w:r w:rsidRPr="00936BED">
        <w:rPr>
          <w:rFonts w:ascii="Calibri" w:eastAsia="Times New Roman" w:hAnsi="Calibri" w:cs="Calibri"/>
          <w:i/>
          <w:iCs/>
          <w:color w:val="000000"/>
          <w:lang w:eastAsia="ru-RU"/>
        </w:rPr>
        <w:t>компанейство</w:t>
      </w:r>
      <w:proofErr w:type="spellEnd"/>
      <w:r w:rsidRPr="00936BED">
        <w:rPr>
          <w:rFonts w:ascii="Calibri" w:eastAsia="Times New Roman" w:hAnsi="Calibri" w:cs="Calibri"/>
          <w:i/>
          <w:iCs/>
          <w:color w:val="000000"/>
          <w:lang w:eastAsia="ru-RU"/>
        </w:rPr>
        <w:t>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Calibri" w:eastAsia="Times New Roman" w:hAnsi="Calibri" w:cs="Calibri"/>
          <w:i/>
          <w:iCs/>
          <w:color w:val="000000"/>
          <w:lang w:eastAsia="ru-RU"/>
        </w:rPr>
        <w:t>Учащиеся должны уметь: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вопросы;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вопросы;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свои и чужие поступки с точки зрения золотого правила нравственности;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классификацию изучаемых понятий;</w:t>
      </w:r>
    </w:p>
    <w:p w:rsidR="00936BED" w:rsidRPr="00936BED" w:rsidRDefault="00936BED" w:rsidP="00936BE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Календарно- тематическое планирование.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7 класс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(1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6"/>
        <w:gridCol w:w="3117"/>
        <w:gridCol w:w="1541"/>
        <w:gridCol w:w="1713"/>
        <w:gridCol w:w="2533"/>
        <w:gridCol w:w="1780"/>
        <w:gridCol w:w="658"/>
      </w:tblGrid>
      <w:tr w:rsidR="00936BED" w:rsidRPr="00936BED" w:rsidTr="00936BED">
        <w:trPr>
          <w:trHeight w:val="8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3" w:name="90658e1dc3eb7baf7743d3000f18f14513b7c52c"/>
            <w:bookmarkStart w:id="4" w:name="2"/>
            <w:bookmarkEnd w:id="3"/>
            <w:bookmarkEnd w:id="4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936BED" w:rsidRPr="00936BED" w:rsidTr="00936BED">
        <w:trPr>
          <w:trHeight w:val="9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Введение   -  2 часа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Понятие этики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Диагностика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II. Понять самого себя – 15 часов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Человек как биологический вид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(строение тела, особенности психической деятельности).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Отличия человека и животного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вести диалог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Речь,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Единство всех людей как социальная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общность.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Привычка, характер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1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Индивидуальные особенности каждого человека. Биологические характеристики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цвет глаз, кожи, форма лица, особенности строения тела и др.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13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Особенности психической деятельности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восприятие, ощущения, память, речь, мышление, эмоции, чувства, задатки, темперамент.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Темперамент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11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факторы в формировании личности в ходе роста и развития разнообразных видов деятельности: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Основные виды деятельности личности на разных возрастных этапах: игра, учение, труд.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Игра, учение, труд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 влияние деятельности на развитие личности человека.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 в технике оригами пирамиду и нанести на неё информацию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Пирамида 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Маслоу</w:t>
            </w:r>
            <w:proofErr w:type="spellEnd"/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7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Направленность личности: желания, потребности, мотивы, интересы.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13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Поведение, поступки как проявление личности, индивидуальных качеств человека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возможности для их познания другим человеком.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</w:t>
            </w: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Понять самого себя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Раздел III. Отношения товарищества –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  часов</w:t>
            </w:r>
            <w:proofErr w:type="gramEnd"/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 — чувство, присущее человеку.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дружбы: симпатия, общность интересов, доверие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 по басне Л.Н. Толстого «Два товарища»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1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Когда и как возникают дружеские связи. Для чего человеку нужна дружба.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Внешние признаки проявления интереса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Дружеские связи и взаимоотношения в коллективе людей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 по басне Л.Н. Толстого «Галка и голуби»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Основа дружеских отношений 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Внутренние признаки дружбы - доверие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6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Узы товарищества: честность, правдивость, взаимопомощь.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Честность, правдивость, взаимопомощь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  настоящая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ложная.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односложные и развернутые ответы на репродуктивные вопросы работая с притчами с 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сайта </w:t>
            </w:r>
            <w:hyperlink r:id="rId6" w:history="1">
              <w:proofErr w:type="gramStart"/>
              <w:r w:rsidRPr="00936BE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http://o-druzhbe.ru</w:t>
              </w:r>
            </w:hyperlink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Настоящий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друг, Король и его сын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Типы дружеских отношений: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Истинная дружба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(единство взглядов, интересов и т. д.)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истинной дружбы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94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Дружба-соперничество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(нет равенства в отношениях, один хочет подчинить себе другого, нет уважения);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дружбы-соперничества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Соперничество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15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Дружба-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компанейство</w:t>
            </w:r>
            <w:proofErr w:type="spell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(отсутствуют прочные связи, избирательность в отношениях, которые имеют поверхностный характер).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дружбы-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компанейства</w:t>
            </w:r>
            <w:proofErr w:type="spellEnd"/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Компанейство</w:t>
            </w:r>
            <w:proofErr w:type="spellEnd"/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2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конфликтов в отношениях друзей: причины их возникновения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конфликтов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4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конфликтов в отношениях друзей: способы преодоления конфликтов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преодоления конфликтов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и развернутые ответы на репродуктивные вопросы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</w:t>
            </w: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80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Этические правила в отношениях друзей друзья-мальчики, друзья-девочки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Этические правила в отношениях друзей друзья мальчик и девочка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Этические правила в отношениях друзей друг-взрослый.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8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«Отношения товарищества»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8 КЛАСС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6623"/>
        <w:gridCol w:w="4088"/>
      </w:tblGrid>
      <w:tr w:rsidR="00936BED" w:rsidRPr="00936BED" w:rsidTr="00936BED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5" w:name="2ef7b0d53f0c2d08ac0d67894136fef52771afbd"/>
            <w:bookmarkStart w:id="6" w:name="3"/>
            <w:bookmarkEnd w:id="5"/>
            <w:bookmarkEnd w:id="6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36BED" w:rsidRPr="00936BED" w:rsidTr="00936BED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повторение  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936BED" w:rsidRPr="00936BED" w:rsidTr="00936BED">
        <w:trPr>
          <w:trHeight w:val="3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людей о добре и зле. Идеал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часов</w:t>
            </w:r>
          </w:p>
        </w:tc>
      </w:tr>
      <w:tr w:rsidR="00936BED" w:rsidRPr="00936BED" w:rsidTr="00936BED">
        <w:trPr>
          <w:trHeight w:val="5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с родителями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часов</w:t>
            </w:r>
          </w:p>
        </w:tc>
      </w:tr>
      <w:tr w:rsidR="00936BED" w:rsidRPr="00936BED" w:rsidTr="00936BED">
        <w:trPr>
          <w:trHeight w:val="3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(34 ч в год, 1 ч в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Представление людей о добре и зле. Идеал (14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Тема является достаточно сложной для понимания умственно отсталыми учащимися, поэтому не следует использовать сложные, отвлеченные категории и примеры. Нужно опираться на личный опыт учащихся, их конкретные дела и поступки, подвести их к пониманию того, что не всегда дела и поступки, приятные самому человеку, являются добром, равно как неприятные — злом. В этой теме необходимо раскрыть положительное влияние добрых дел и поступков на формирование личности, возможно знакомство учащихся с оценками этих нравственных категорий на примерах мировых религий.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Идеал рассматривается с точки зрения эталона — измерителя высоких нравственных качеств личности, способствующего ее развитию, если это положительный идеал, и мешающего развитию, если идеал ложный. Изучение ведущих качественных характеристик человеческой личности позволит обогатить развитие эмоциональной сферы. Учитель опирается на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примеры,  близкие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понятные детям, на возможные действия известных исторических героев, сказочных или литературных персонажей.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Представления людей о добре и зле. Как проявляется добро. Почему возникает зло. Эволюция взглядов на добро и зло в ходе истории человеческого общества.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Влияние добрых или недобрых (неправильных) поступков человека на его характер, на отношение к нему других людей. Как люди распознают в человеке доброжелательность, недоброжелательность.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Идеал как представление о наиболее совершенных физических и психологических свойствах человека.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Нравственный идеал людей различных эпох. Идеал действительный и иллюзорный.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4. Индивидуально-личностные качества человека, их влияние на его характер и отношение к нему других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любовь — ненависть; благородство — низость; бесстрашие — страх; мужество — трусость; стыд — бесстыдство; щедрость — скупость; мудрость — глупость; милосердие — жестокость; мягкость — грубость; доброжелательность — зависть.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 с родителями (19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Взаимоотношения со взрослыми — одна из важнейших проблем юношеского возраста, включающая в себя как социальный, так и психологический аспекты. Потребность в самоутверждении со стороны подростка нередко приводит к серьезным противоречиям, принимает форму тяжелых семейных конфликтов, которые тягостны и родителям, и детям. Основная задача содержания данного раздела — попытаться помочь ребенку понять и преодолеть сложности, возникающие во взаимоотношениях с родителями. Для этого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выяснить, каково значение семьи (или людей, заменяющих ее) для роста и развития ребенка;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показать важность влияния семьи на формирование личности ребенка;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объяснить подростку, что нередко причиной недоразумений в семье является он сам, его эгоистические (потребительские) желания и поступки.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 этой части важно подвести учащихся к пониманию мотивов, поступков и возможных реакций их родителей, обсудить достойные способы выхода из проблемных ситуаций, возникающих в семье в силу тех или иных причин.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Работа требует соблюдения такта со стороны учителя, понимания реальной обстановки в семьях учащихся, а также дополнительной работы с родителями, в противном случае существует опасность провокации конфликтов на основе того, что «нам сказал учитель...».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1. Что такое семья. Семья в жизни человека. Место и роль ребенка в семье. Связи в семье: материальные, духовные, дружеские и др. (общность взглядов, привычек, традиции семьи и т. д.). Родственники и родственные отношения.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Влияние семьи на формирование личности (социальное положение, род занятий родителей, материальный статус семьи, состав семьи, характер взаимоотношений между ее членами). Ролевые, социальные функции членов семьи.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3. Значение родителей для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тепло, поддержка, ощущение защищенности;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власть родителей (материальные блага, наказание, поощрение);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образец для подражания (нередко идеал, авторитет); друг и советчик.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4. Стиль взаимоотношений родителей с детьми: авторитарность, строгость, нетерпимость в отношениях с детьми,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наказания;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любовь и внимание к ребенку, его проблемам, уважение его интересов, доброе и бережное отношение;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подчиненность ребенку,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всетерпимость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стороны родителей, потакание требованиям, капризам детей.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Значение каждого типа отношений и их влияние на характер ребенка, его последующую жизнь.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Ребенок в жизни семьи.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Конфликты с родителями. Причины конфликтов: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отход от интересов родителей, потребность в самостоятельности, непонимание родителями интересов ребенка, стремление к  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гиперопеке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постоянная тревога за детей;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повышенные материальные требования со стороны детей, не знающих бюджета семьи, стремление к иждивенчеству;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смена авторитетов у ребенка (смена идеала), анализ недостатков в поведении родителей, болезненные реакции на несоответствие родителей эталонным представлениям;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непонимание и нежелание родителей понять своего ребенка;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разница взглядов, интересов в таких вопросах, как мода, способ организации досуга, взаимоотношения с друзьями и т. д.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Предупреждение и преодоление конфликтов в семье.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Правила поведения в семье, с родными и близкими людьми.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к знаниям и умением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иметь представление о добре и зле, понимать значение семьи для развития ребенка.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Учащиеся должны уметь: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вопросы;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вопросы;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свои и чужие поступки с точки зрения золотого правила нравственности;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936BED" w:rsidRPr="00936BED" w:rsidRDefault="00936BED" w:rsidP="00936BED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Календарно- тематическое планирование.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8  класс</w:t>
      </w:r>
      <w:proofErr w:type="gramEnd"/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(1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2720"/>
        <w:gridCol w:w="1541"/>
        <w:gridCol w:w="1593"/>
        <w:gridCol w:w="1997"/>
        <w:gridCol w:w="1882"/>
        <w:gridCol w:w="658"/>
      </w:tblGrid>
      <w:tr w:rsidR="00936BED" w:rsidRPr="00936BED" w:rsidTr="00936BED">
        <w:trPr>
          <w:trHeight w:val="8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7" w:name="f72e08c6844be81858d80958cd0a995b522faea5"/>
            <w:bookmarkStart w:id="8" w:name="4"/>
            <w:bookmarkEnd w:id="7"/>
            <w:bookmarkEnd w:id="8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936BED" w:rsidRPr="00936BED" w:rsidTr="00936BED">
        <w:trPr>
          <w:trHeight w:val="9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Вводное повторение -  2 часа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Поступки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человека  –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зеркало его   души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Раздел II. Представления людей о добре и зле.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Идеал  –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14 часов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– 4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Этика – результат жизненного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опыта  людей</w:t>
            </w:r>
            <w:proofErr w:type="gramEnd"/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зло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Проявления зла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3ло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Отчего зло на свете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устный и письменный план ответа по басне Л.Н. Толстого «Отчего зло на свете»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добро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Проявления добра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2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проявляется добро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Эволюция взглядов на добро и зло в ходе истории человеческого общества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отношения к детям в ходе истории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поступков человека на его характер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7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поступков человека на отношение к нему других людей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11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Как люди распознают в человеке доброжелательность, недоброжелательность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Нравственный идеал людей различных эпох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Идеал действительный и иллюзорный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10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15 - 16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обобщения по теме: «</w:t>
            </w: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Представления людей о добре и зле. Идеал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Раздел II. Взаимоотношения с родителями –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 часов</w:t>
            </w:r>
            <w:proofErr w:type="gramEnd"/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Разные взрослые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диалог по теме урока;</w:t>
            </w:r>
          </w:p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семья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семья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Давать развернутые ответы на репродуктивные вопросы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Семья в жизни человека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семьи для каждого человека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Место и роль ребенка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роль ребенка в семье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Связи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7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Влияние семьи на формирование личности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Личность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6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Ролевые, социальные функции членов семьи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членов семьи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Функция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2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24 - 25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Значение родителей для ребенка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Стиль взаимоотношений родителей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представления о стилях воспитания в семье; уметь их различать по заданным признакам</w:t>
            </w: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Авторитарный, попустительский, демократический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4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часов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0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27.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Значение каждого типа отношений и их влияние на характер ребенка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Ребенок в жизни семьи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29-30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Конфликты с родителями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Предупреждение и преодоление конфликтов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6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Правила поведения в семье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Эмоциональное отношение к нравственным нормам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Урок обобщения по теме: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« Взаимоотношения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 родителями»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2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9 КЛАСС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Тематическое планирование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1"/>
        <w:gridCol w:w="6580"/>
        <w:gridCol w:w="4120"/>
      </w:tblGrid>
      <w:tr w:rsidR="00936BED" w:rsidRPr="00936BED" w:rsidTr="00936BED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9" w:name="523a4160f2e5f6a2efc9cf4d43a5e144f9eabfb1"/>
            <w:bookmarkStart w:id="10" w:name="5"/>
            <w:bookmarkEnd w:id="9"/>
            <w:bookmarkEnd w:id="10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36BED" w:rsidRPr="00936BED" w:rsidTr="00936BED">
        <w:trPr>
          <w:trHeight w:val="2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повторение  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936BED" w:rsidRPr="00936BED" w:rsidTr="00936BED">
        <w:trPr>
          <w:trHeight w:val="34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Условия, влияющие на деятельность человека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час</w:t>
            </w:r>
          </w:p>
        </w:tc>
      </w:tr>
      <w:tr w:rsidR="00936BED" w:rsidRPr="00936BED" w:rsidTr="00936BED">
        <w:trPr>
          <w:trHeight w:val="5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часов</w:t>
            </w:r>
          </w:p>
        </w:tc>
      </w:tr>
      <w:tr w:rsidR="00936BED" w:rsidRPr="00936BED" w:rsidTr="00936BED">
        <w:trPr>
          <w:trHeight w:val="300"/>
        </w:trPr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(33 ч в год, 1 ч в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Условия, влияющие на деятельность человека (21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На уроках этике в 9 классе, необходимо опираться на личный опыт учащихся, конкретные дела и поступки, оценивая их с точки зрения нравственных категорий долга, совести, необходимости и т. д. Задача учителя заключается в том, чтобы сформировать у учащихся представление о свободе личности в собственных действиях, поступках, праве выбора своего пути, однако при этих условиях личность несет индивидуальную ответственность за собственный выбор. Выбор, в свою очередь, происходит под влиянием и с учетом многих факторов: чувства долга, складывающихся обстоятельств, общественного мнения, совести и др.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Что такое долг, совесть, общественное мнение. Их влияние на поведение личности.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Свобода, необходимость, ответственность. Их роль и значение в поведении человека, принятии решений.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Свобода выбора, мера ответственности человека за свои поступки.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Что такое мораль и право. История происхождения некоторых правовых норм. Взаимосвязь морали и права.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Деяние, направленное против другой личности (ее здоровья, жизни), оскорбление чести и достоинства, лишение имущества. Наказание за проступки.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Основные разделы права: семейное право, уголовное право, административное право, трудовое право (общее представление).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Ответственность человека за совершенное правонарушение (знакомство с отдельными статьями Уголовного, Гражданского кодексов по выбору учителя).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8. Нравственное и безнравственное поведение человека, группы людей, их оценка обществом, государством.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Семья (10 ч)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Нередко примеры взаимоотношений в семье для многих учащихся оказываются негативными, поэтому следует, не ущемляя чувств детей, показать возможность существования иных отношений для того, чтобы привлечь их внимание к нравственным способам построения их будущей семьи.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Основные задачи данного раздела: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сформировать представления о проблемах создания и сохранения семьи;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направить внимание юношей и девушек на понимание и анализ своих чувств и желаний относительно понятий (</w:t>
      </w: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люблю, нравится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представление о эмоциональных, социальных и психологических аспектах проблемы взаимоотношения полов, их нравственно-правовой ответственности;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некоторые практические умения по планированию и ведению семейного хозяйства;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дать представление о приемах (способах) разрешения возможных конфликтов в семье;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выявить представления учащихся относительно своей будущей семейной роли: муж — отец, жена — мать, а также об обязанностях и ответственности каждого члена семьи.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Этот раздел важен для детей-сирот, так как личного опыта проживания в семье и наблюдений за развитием семейных отношений эти учащиеся, как правило, не имеют, и в этой связи необходимо использовать большее количество конкретных житейских примеров для анализа проблемных ситуаций.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для изучения и обсуждения (анкетирования перед обсуждением)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1. Что такое любовь и счастье. Многозначность этих понятий. Представления о счастье у разных людей: работа, семья, достаток.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Роль мировоззрения человека в формировании представлений о счастье.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2. Кого и за что можно любить. Восприятие лиц противоположного пола (юноши, девушки). Требования, предъявляемые к предполагаемому партнеру, их реальное воплощение.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3. Влюбленность и любовь. Романтическая любовь.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4. Нравственность и сексуальность.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5. Почему ссорятся влюбленные. Как прощать обиды, какие проступки непростительны для человека.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6. Этика взаимоотношений юноши и девушки.</w:t>
      </w: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7. Брак и его мотивы (любовь, общность интересов, взглядов, целей — нравственная основа будущего благополучия семьи).</w:t>
      </w:r>
      <w:r w:rsidRPr="00936BE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 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знаниям и умением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Учащиеся должны </w:t>
      </w:r>
      <w:proofErr w:type="gramStart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знать,  что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такое  право, отличия  права и морали, понимать значение  «юридическая ответственность»; понимать важность брака, как основу нравственного благополучия семьи.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Учащиеся должны уметь: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Вести  диалог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односложные ответы на репродуктивные и продуктивные вопросы;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развернутые ответы на репродуктивные и продуктивные вопросы;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Оценивать свои и чужие поступки не </w:t>
      </w:r>
      <w:proofErr w:type="gramStart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только  с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точки зрения золотого правила нравственности, но и с точки зрения права;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Приводить аргументы в защиту своей оценки;</w:t>
      </w:r>
    </w:p>
    <w:p w:rsidR="00936BED" w:rsidRPr="00936BED" w:rsidRDefault="00936BED" w:rsidP="00936BED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устный и письменный план ответа по изучаемым произведениям.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Календарно- тематическое планирование.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9  класс</w:t>
      </w:r>
      <w:proofErr w:type="gramEnd"/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34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 xml:space="preserve">(1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час  в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неделю)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proofErr w:type="gramStart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четверть  -</w:t>
      </w:r>
      <w:proofErr w:type="gramEnd"/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9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четверть – 7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четверть – 10 часов</w:t>
      </w:r>
    </w:p>
    <w:p w:rsidR="00936BED" w:rsidRPr="00936BED" w:rsidRDefault="00936BED" w:rsidP="00936BED">
      <w:pPr>
        <w:shd w:val="clear" w:color="auto" w:fill="FFFFFF"/>
        <w:spacing w:after="0" w:line="240" w:lineRule="auto"/>
        <w:ind w:left="356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четверть – 8 часов</w:t>
      </w:r>
    </w:p>
    <w:tbl>
      <w:tblPr>
        <w:tblW w:w="12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3"/>
        <w:gridCol w:w="2922"/>
        <w:gridCol w:w="1541"/>
        <w:gridCol w:w="2067"/>
        <w:gridCol w:w="2489"/>
        <w:gridCol w:w="2024"/>
        <w:gridCol w:w="658"/>
      </w:tblGrid>
      <w:tr w:rsidR="00936BED" w:rsidRPr="00936BED" w:rsidTr="00936BED">
        <w:trPr>
          <w:trHeight w:val="8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11" w:name="dea5d9108dd27eb74f69e7c801762a0e2576369a"/>
            <w:bookmarkStart w:id="12" w:name="6"/>
            <w:bookmarkEnd w:id="11"/>
            <w:bookmarkEnd w:id="12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112" w:right="112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ЗУН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урока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</w:tr>
      <w:tr w:rsidR="00936BED" w:rsidRPr="00936BED" w:rsidTr="00936BED">
        <w:trPr>
          <w:trHeight w:val="9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знать: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Должен уметь: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1. Вводное повторение -  2 часа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Этика – наука о правилах поведения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добра и зла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диалог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Этика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Поступки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человека  –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зеркало его   души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свои и чужие поступки с точки зрения золотого правила нравственности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Раздел II.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Условия,  влияющие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на деятельность человека  – 21  час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совесть.  Её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совесть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долг. Его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долг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Долг, ответственность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Что такое общественное мнение.  Его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на поведение личности.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Общественное мнение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Свобода, необходимость, ответственность.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Свобода,</w:t>
            </w:r>
          </w:p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необходимость,</w:t>
            </w:r>
          </w:p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ответственность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4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и значение свободы, необходимости, ответственности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поведении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человека, принятии решений.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выбора, мера ответственности человека за свои поступки.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такое свобода, необходимость, ответственность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Свобода выбора, мера ответственности человека за свои поступки.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мораль и право.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морали и права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Мораль,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7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происхождения некоторых правовых норм.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морали и права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Деяние, направленное против другой личности (ее здоровья, жизни), оскорбление чести и достоинства, лишение имущества.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ответственности  за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правонарушения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Наказание за проступки.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об уголовном праве.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Уголовное преступление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по уголовному праву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10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представления об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административном  праве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односложные ответы на репродуктивные и продуктивные вопросы;</w:t>
            </w:r>
          </w:p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развернутые ответы на репродуктивные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продуктивные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Административное правонарушение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4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по административному праву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трудовом праве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Трудовое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3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трудовом праве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Гражданское право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6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представления о 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гражданском  праве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Нравственное и безнравственное поведение группы людей, их оценка обществом, государством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7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теме раздела: «</w:t>
            </w:r>
            <w:proofErr w:type="gramStart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Условия,  влияющие</w:t>
            </w:r>
            <w:proofErr w:type="gramEnd"/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деятельность человека»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Раздел III.  Семья - 10 часов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6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любовь и счастье. Многозначность этих понятий.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Признаки любви – дружба, влечение, жертвенность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Любовь, счастье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2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о счастье у разных людей: работа, семья, достаток.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2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мировоззрения человека в формировании представлений о счастье.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развернутые ответы на репродуктивные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продуктивные 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Мировоззрение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5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и за что можно любить. Восприятие лиц противоположного пола (юноши, девушки).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88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Требования, предъявляемые к предполагаемому партнеру, их реальное воплощение.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часов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Нравственность и сексуальность.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важность брака, как основу нравственного благополучия семьи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ссорятся влюбленные. Как прощать обиды, какие проступки непростительны для человека.</w:t>
            </w: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устный и письменный план ответа по изучаемым произведениям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2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Этика взаимоотношений юноши и девушки.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Брак и его мотивы (любовь, общность интересов, взглядов, целей — нравственная основа будущего благополучия семьи).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Брак и семья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936BED" w:rsidRPr="00936BED" w:rsidTr="00936BED">
        <w:trPr>
          <w:trHeight w:val="46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32.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Урок обобщения по теме: «Семья»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34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BED" w:rsidRPr="00936BED" w:rsidTr="00936BED">
        <w:trPr>
          <w:trHeight w:val="400"/>
        </w:trPr>
        <w:tc>
          <w:tcPr>
            <w:tcW w:w="1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36BE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BED" w:rsidRPr="00936BED" w:rsidRDefault="00936BED" w:rsidP="00936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Средства обучения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Наглядный учебный материал.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Конституция РФ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Символы РФ: флаг,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герб;  символы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ХМАО - Югры, Радужного  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Интернет – ресурсы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Выготский Л.С</w:t>
      </w:r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 Основы дефектологии.  </w:t>
      </w: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Онлайн – библиотека. </w:t>
      </w:r>
      <w:hyperlink r:id="rId7" w:history="1">
        <w:r w:rsidRPr="00936BE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</w:t>
        </w:r>
      </w:hyperlink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. koob.ru/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Притчи сайта </w:t>
      </w:r>
      <w:hyperlink r:id="rId8" w:history="1">
        <w:r w:rsidRPr="00936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http://o-druzhbe.ru</w:t>
        </w:r>
      </w:hyperlink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36BED" w:rsidRPr="00936BED" w:rsidRDefault="00936BED" w:rsidP="00936B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Басни Л.Н.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  </w:t>
      </w:r>
      <w:hyperlink r:id="rId9" w:history="1">
        <w:r w:rsidRPr="00936B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</w:t>
        </w:r>
        <w:proofErr w:type="gramEnd"/>
      </w:hyperlink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vseskazki.su/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avtorskie-skazki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lev-tolstoi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/basni-t.html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Дидактический материал.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Е.В. 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Емельянова  </w:t>
      </w:r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Психологические</w:t>
      </w:r>
      <w:proofErr w:type="gramEnd"/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проблемы современного подростка и их решение в тренинге.</w:t>
      </w: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С-Пб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, Речь, 2008, с.336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Никитин А.Ф. Основы обществознания. 8-9 </w:t>
      </w:r>
      <w:proofErr w:type="spellStart"/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кл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.:</w:t>
      </w:r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Учебно-методическое пособие. – М.: Дрофа, 2000. – 224 с. – (Дидактические материалы).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Общестознание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8 – 9 классы. Тематический контроль/ Е.Л. Рутковская, Л.Н, Боголюбов,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Н.И.Городецкая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др.; Под редакцией Е.Л. Рутковской – М.: Интеллект-Центр, 2005 – 224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6 класс. – 5-е изд. – М.: ООО «ТИД «Русское слово - РС», 2009. – 104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7 класс. – 5-е изд. – М.: ООО «ТИД «Русское слово - РС», 2009. – 104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8 класс. – 2-е изд. – М.: ООО «ТИД «Русское слово - РС», 2008. – 88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Хромова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И.С. Рабочая тетрадь по обществознанию. К учебнику </w:t>
      </w:r>
      <w:proofErr w:type="spellStart"/>
      <w:proofErr w:type="gram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А.И,Кравченко</w:t>
      </w:r>
      <w:proofErr w:type="spellEnd"/>
      <w:proofErr w:type="gram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Е.А.Певцовой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 xml:space="preserve"> «Обществознание». 9 класс. – 2-е изд. – М.: ООО «ТИД «Русское слово - РС», 2008. – 88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Учебные пособия.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Т.М.Афанасьева</w:t>
      </w:r>
      <w:proofErr w:type="spellEnd"/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36BED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Семья</w:t>
      </w: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. Книга для старшеклассников. – М., Просвещение, 1985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5 класса. – 2-е изд. – М.: «ТИД «Русское слово - РС», 2003. – 112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Кравченко А.И., Певцова Е.А.  Обществознание. Учебник для 6 класса. – 2-е изд. – М.: «ТИД «Русское слово - РС», 2003. – 112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7 класса. – 2-е изд. – М.: «ТИД «Русское слово - РС», 2003. – 146 с.</w:t>
      </w:r>
    </w:p>
    <w:p w:rsidR="00936BED" w:rsidRPr="00936BED" w:rsidRDefault="00936BED" w:rsidP="00936B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936BED">
        <w:rPr>
          <w:rFonts w:ascii="Times New Roman" w:eastAsia="Times New Roman" w:hAnsi="Times New Roman" w:cs="Times New Roman"/>
          <w:color w:val="000000"/>
          <w:lang w:eastAsia="ru-RU"/>
        </w:rPr>
        <w:t>Кравченко А.И. Обществознание. Учебник для 8 класса. – 4-е изд. – М.: «ТИД «Русское слово - РС», 2004. – 168 с.</w:t>
      </w:r>
    </w:p>
    <w:p w:rsidR="00936BED" w:rsidRDefault="00936BED"/>
    <w:sectPr w:rsidR="00936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87A"/>
    <w:multiLevelType w:val="multilevel"/>
    <w:tmpl w:val="CD70F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B3DE6"/>
    <w:multiLevelType w:val="multilevel"/>
    <w:tmpl w:val="DC845E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F7837"/>
    <w:multiLevelType w:val="multilevel"/>
    <w:tmpl w:val="386CE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D3EAC"/>
    <w:multiLevelType w:val="multilevel"/>
    <w:tmpl w:val="224C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771E6"/>
    <w:multiLevelType w:val="multilevel"/>
    <w:tmpl w:val="C3A2BB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A7666E"/>
    <w:multiLevelType w:val="multilevel"/>
    <w:tmpl w:val="8DCA08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975700"/>
    <w:multiLevelType w:val="multilevel"/>
    <w:tmpl w:val="EAB49A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5D7355"/>
    <w:multiLevelType w:val="multilevel"/>
    <w:tmpl w:val="AA3C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13FE3"/>
    <w:multiLevelType w:val="multilevel"/>
    <w:tmpl w:val="6E5650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105DA0"/>
    <w:multiLevelType w:val="multilevel"/>
    <w:tmpl w:val="192E48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302F7"/>
    <w:multiLevelType w:val="multilevel"/>
    <w:tmpl w:val="E3082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2F5233"/>
    <w:multiLevelType w:val="multilevel"/>
    <w:tmpl w:val="61BAA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3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FA"/>
    <w:rsid w:val="001252FA"/>
    <w:rsid w:val="004055AD"/>
    <w:rsid w:val="005904FA"/>
    <w:rsid w:val="00936BED"/>
    <w:rsid w:val="00B9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99829-FA60-4123-94F7-F45CCC4A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4FA"/>
    <w:pPr>
      <w:spacing w:line="252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0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36BED"/>
  </w:style>
  <w:style w:type="paragraph" w:customStyle="1" w:styleId="c76">
    <w:name w:val="c76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936BED"/>
  </w:style>
  <w:style w:type="character" w:customStyle="1" w:styleId="c15">
    <w:name w:val="c15"/>
    <w:basedOn w:val="a0"/>
    <w:rsid w:val="00936BED"/>
  </w:style>
  <w:style w:type="character" w:customStyle="1" w:styleId="c95">
    <w:name w:val="c95"/>
    <w:basedOn w:val="a0"/>
    <w:rsid w:val="00936BED"/>
  </w:style>
  <w:style w:type="character" w:styleId="a4">
    <w:name w:val="Hyperlink"/>
    <w:basedOn w:val="a0"/>
    <w:uiPriority w:val="99"/>
    <w:semiHidden/>
    <w:unhideWhenUsed/>
    <w:rsid w:val="00936BE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36BED"/>
    <w:rPr>
      <w:color w:val="800080"/>
      <w:u w:val="single"/>
    </w:rPr>
  </w:style>
  <w:style w:type="paragraph" w:customStyle="1" w:styleId="c23">
    <w:name w:val="c23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6BED"/>
  </w:style>
  <w:style w:type="character" w:customStyle="1" w:styleId="c20">
    <w:name w:val="c20"/>
    <w:basedOn w:val="a0"/>
    <w:rsid w:val="00936BED"/>
  </w:style>
  <w:style w:type="paragraph" w:customStyle="1" w:styleId="c5">
    <w:name w:val="c5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36BED"/>
  </w:style>
  <w:style w:type="character" w:customStyle="1" w:styleId="c24">
    <w:name w:val="c24"/>
    <w:basedOn w:val="a0"/>
    <w:rsid w:val="00936BED"/>
  </w:style>
  <w:style w:type="character" w:customStyle="1" w:styleId="c65">
    <w:name w:val="c65"/>
    <w:basedOn w:val="a0"/>
    <w:rsid w:val="00936BED"/>
  </w:style>
  <w:style w:type="character" w:customStyle="1" w:styleId="c0">
    <w:name w:val="c0"/>
    <w:basedOn w:val="a0"/>
    <w:rsid w:val="00936BED"/>
  </w:style>
  <w:style w:type="paragraph" w:customStyle="1" w:styleId="c29">
    <w:name w:val="c29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36BED"/>
  </w:style>
  <w:style w:type="paragraph" w:customStyle="1" w:styleId="c9">
    <w:name w:val="c9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7">
    <w:name w:val="c107"/>
    <w:basedOn w:val="a0"/>
    <w:rsid w:val="00936BED"/>
  </w:style>
  <w:style w:type="paragraph" w:customStyle="1" w:styleId="c41">
    <w:name w:val="c41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8">
    <w:name w:val="c98"/>
    <w:basedOn w:val="a0"/>
    <w:rsid w:val="00936BED"/>
  </w:style>
  <w:style w:type="paragraph" w:customStyle="1" w:styleId="c36">
    <w:name w:val="c36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936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0">
    <w:name w:val="c100"/>
    <w:basedOn w:val="a0"/>
    <w:rsid w:val="0093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o-druzhbe.ru&amp;sa=D&amp;sntz=1&amp;usg=AFQjCNFZQZZvH4WxXIU4aFaqBnVwZkDXW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&amp;sa=D&amp;sntz=1&amp;usg=AFQjCNGNjdkiMizTvXvH0GUp18OMjuLN5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o-druzhbe.ru&amp;sa=D&amp;sntz=1&amp;usg=AFQjCNFZQZZvH4WxXIU4aFaqBnVwZkDXW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&amp;sa=D&amp;sntz=1&amp;usg=AFQjCNGNjdkiMizTvXvH0GUp18OMjuLN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5600</Words>
  <Characters>31924</Characters>
  <Application>Microsoft Office Word</Application>
  <DocSecurity>0</DocSecurity>
  <Lines>266</Lines>
  <Paragraphs>74</Paragraphs>
  <ScaleCrop>false</ScaleCrop>
  <Company/>
  <LinksUpToDate>false</LinksUpToDate>
  <CharactersWithSpaces>37450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dcterms:created xsi:type="dcterms:W3CDTF">2022-10-21T11:55:00Z</dcterms:created>
  <dcterms:modified xsi:type="dcterms:W3CDTF">2023-04-16T14:51:00Z</dcterms:modified>
</cp:coreProperties>
</file>