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00" w:rsidRDefault="00273787" w:rsidP="00A02489">
      <w:pPr>
        <w:tabs>
          <w:tab w:val="left" w:pos="9288"/>
        </w:tabs>
        <w:ind w:left="360"/>
        <w:jc w:val="center"/>
      </w:pPr>
      <w:r>
        <w:rPr>
          <w:noProof/>
        </w:rPr>
        <w:drawing>
          <wp:inline distT="0" distB="0" distL="0" distR="0">
            <wp:extent cx="6210300" cy="8540177"/>
            <wp:effectExtent l="19050" t="0" r="0" b="0"/>
            <wp:docPr id="1" name="Рисунок 1" descr="C:\Users\Admin\Desktop\сканированное\2023-04-19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ированное\2023-04-19_0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4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534F">
        <w:t xml:space="preserve">    </w:t>
      </w:r>
    </w:p>
    <w:p w:rsidR="00676A00" w:rsidRDefault="00676A00" w:rsidP="001B001F">
      <w:pPr>
        <w:pStyle w:val="a3"/>
        <w:spacing w:before="0" w:beforeAutospacing="0" w:after="0" w:afterAutospacing="0" w:line="360" w:lineRule="auto"/>
        <w:rPr>
          <w:rFonts w:eastAsiaTheme="minorEastAsia"/>
          <w:sz w:val="22"/>
          <w:szCs w:val="22"/>
        </w:rPr>
      </w:pPr>
    </w:p>
    <w:p w:rsidR="00F254E4" w:rsidRPr="00A6534F" w:rsidRDefault="00676A00" w:rsidP="001B001F">
      <w:pPr>
        <w:pStyle w:val="a3"/>
        <w:spacing w:before="0" w:beforeAutospacing="0" w:after="0" w:afterAutospacing="0" w:line="360" w:lineRule="auto"/>
        <w:rPr>
          <w:b/>
        </w:rPr>
      </w:pPr>
      <w:r>
        <w:rPr>
          <w:rFonts w:eastAsiaTheme="minorEastAsia"/>
          <w:sz w:val="22"/>
          <w:szCs w:val="22"/>
        </w:rPr>
        <w:t xml:space="preserve">                                                                        </w:t>
      </w:r>
      <w:r w:rsidR="00A6534F">
        <w:rPr>
          <w:rFonts w:eastAsiaTheme="minorEastAsia"/>
          <w:sz w:val="22"/>
          <w:szCs w:val="22"/>
        </w:rPr>
        <w:t xml:space="preserve"> </w:t>
      </w:r>
      <w:r w:rsidR="00F254E4" w:rsidRPr="00A6534F">
        <w:rPr>
          <w:b/>
        </w:rPr>
        <w:t>СОДЕРЖАНИЕ</w:t>
      </w:r>
    </w:p>
    <w:tbl>
      <w:tblPr>
        <w:tblW w:w="0" w:type="auto"/>
        <w:tblLook w:val="04A0"/>
      </w:tblPr>
      <w:tblGrid>
        <w:gridCol w:w="8472"/>
        <w:gridCol w:w="1099"/>
      </w:tblGrid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Пояснительная записка                                                                                  3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1. Требования к уровню подготовки обучающихся                                   5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2. Содержание учебного предмета                                                                6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3. Тематическое поурочное планирование                                                   7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4. Контроль и оценивание достижения образовательных результатов      14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5. Учебно-методическое обеспечение образовательного процесса           15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 xml:space="preserve">    5.1. Основные источники учебной информации для обучающихся       15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 xml:space="preserve">    5.2. Методическая литература для учителя                                               15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ind w:left="14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5.3.Интернет-ресурсы                                                                                 15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6. Материально-техническое обеспечение образовательного процесса    16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 xml:space="preserve">    6.1. Учебное оборудование                                                                           16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 xml:space="preserve">    6.2. Оборудование для проведения практических работ                           16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254E4" w:rsidRPr="00A6534F" w:rsidTr="00676A00">
        <w:tc>
          <w:tcPr>
            <w:tcW w:w="8472" w:type="dxa"/>
            <w:shd w:val="clear" w:color="auto" w:fill="auto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34F">
              <w:rPr>
                <w:rFonts w:ascii="Times New Roman" w:hAnsi="Times New Roman" w:cs="Times New Roman"/>
                <w:sz w:val="24"/>
                <w:szCs w:val="24"/>
              </w:rPr>
              <w:t>Лист внесения изменений в рабочую программу                                           17</w:t>
            </w:r>
          </w:p>
        </w:tc>
        <w:tc>
          <w:tcPr>
            <w:tcW w:w="1099" w:type="dxa"/>
          </w:tcPr>
          <w:p w:rsidR="00F254E4" w:rsidRPr="00A6534F" w:rsidRDefault="00F254E4" w:rsidP="00676A0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54E4" w:rsidRPr="00A6534F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001F" w:rsidRDefault="001B001F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Pr="00AD54E2" w:rsidRDefault="00F254E4" w:rsidP="00F254E4">
      <w:pPr>
        <w:spacing w:before="100" w:beforeAutospacing="1"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54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254E4" w:rsidRDefault="00F254E4" w:rsidP="00F254E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54E2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«Астрономия» составлена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следующих нормативных и методических документов:</w:t>
      </w:r>
    </w:p>
    <w:p w:rsidR="00F254E4" w:rsidRPr="00DC6313" w:rsidRDefault="00F254E4" w:rsidP="00F254E4">
      <w:pPr>
        <w:pStyle w:val="a5"/>
        <w:numPr>
          <w:ilvl w:val="0"/>
          <w:numId w:val="1"/>
        </w:numPr>
        <w:spacing w:after="0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</w:rPr>
      </w:pPr>
      <w:r w:rsidRPr="00DC6313">
        <w:rPr>
          <w:rFonts w:ascii="Times New Roman" w:eastAsia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07.06.2017 №506  «О внесении изменений в федеральный компонент образовательных стандартов начального, основного общего и среднего (полного) общего образования,  утвержденный приказом Министерства образования Российской Федерации от 5 марта 2018 г. №1089 »</w:t>
      </w:r>
    </w:p>
    <w:tbl>
      <w:tblPr>
        <w:tblW w:w="1061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0617"/>
      </w:tblGrid>
      <w:tr w:rsidR="00F254E4" w:rsidTr="00676A00">
        <w:trPr>
          <w:trHeight w:val="2261"/>
        </w:trPr>
        <w:tc>
          <w:tcPr>
            <w:tcW w:w="10617" w:type="dxa"/>
          </w:tcPr>
          <w:p w:rsidR="00F254E4" w:rsidRDefault="00F254E4" w:rsidP="00F254E4">
            <w:pPr>
              <w:pStyle w:val="Default"/>
              <w:numPr>
                <w:ilvl w:val="0"/>
                <w:numId w:val="1"/>
              </w:numPr>
              <w:ind w:left="1066" w:hanging="357"/>
              <w:rPr>
                <w:rFonts w:ascii="Times New Roman" w:hAnsi="Times New Roman" w:cs="Times New Roman"/>
              </w:rPr>
            </w:pPr>
            <w:r w:rsidRPr="00DC6313">
              <w:rPr>
                <w:rFonts w:ascii="Times New Roman" w:hAnsi="Times New Roman" w:cs="Times New Roman"/>
              </w:rPr>
              <w:t xml:space="preserve">Письмо </w:t>
            </w:r>
            <w:proofErr w:type="spellStart"/>
            <w:r w:rsidRPr="00DC6313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DC6313">
              <w:rPr>
                <w:rFonts w:ascii="Times New Roman" w:hAnsi="Times New Roman" w:cs="Times New Roman"/>
              </w:rPr>
              <w:t xml:space="preserve"> России от 20.06.2017 N ТС-194/08 "Об организации изучения учебного предмета "Астрономия" (вместе с "Методическими рекомендациями по введению учебного предмета "Астрономия" как обязательного для изучения на уровне среднего общего образования" </w:t>
            </w:r>
          </w:p>
          <w:p w:rsidR="00F254E4" w:rsidRDefault="00F254E4" w:rsidP="00F254E4">
            <w:pPr>
              <w:pStyle w:val="Default"/>
              <w:numPr>
                <w:ilvl w:val="0"/>
                <w:numId w:val="1"/>
              </w:numPr>
              <w:ind w:left="1066"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Образовательной программы среднего (полного) образования МБОУ №00</w:t>
            </w:r>
          </w:p>
          <w:p w:rsidR="00F254E4" w:rsidRPr="007F28FF" w:rsidRDefault="00F254E4" w:rsidP="00F254E4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90F4F">
              <w:rPr>
                <w:rFonts w:ascii="Times New Roman" w:hAnsi="Times New Roman" w:cs="Times New Roman"/>
              </w:rPr>
              <w:t xml:space="preserve">Авторской программы  В. М. </w:t>
            </w:r>
            <w:proofErr w:type="spellStart"/>
            <w:r w:rsidRPr="00C90F4F">
              <w:rPr>
                <w:rFonts w:ascii="Times New Roman" w:hAnsi="Times New Roman" w:cs="Times New Roman"/>
              </w:rPr>
              <w:t>Чаругина</w:t>
            </w:r>
            <w:proofErr w:type="spellEnd"/>
            <w:r w:rsidRPr="00C90F4F">
              <w:rPr>
                <w:rFonts w:ascii="Times New Roman" w:hAnsi="Times New Roman" w:cs="Times New Roman"/>
              </w:rPr>
              <w:t xml:space="preserve">  (</w:t>
            </w:r>
            <w:r w:rsidRPr="00C90F4F">
              <w:rPr>
                <w:rFonts w:ascii="Times New Roman" w:hAnsi="Times New Roman" w:cs="Times New Roman"/>
                <w:bCs/>
                <w:sz w:val="24"/>
                <w:szCs w:val="24"/>
              </w:rPr>
              <w:t>Астрономия.</w:t>
            </w:r>
            <w:r w:rsidRPr="00C90F4F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</w:t>
            </w:r>
            <w:r w:rsidRPr="00C90F4F">
              <w:rPr>
                <w:rFonts w:ascii="TimesNewRomanPSMT" w:hAnsi="TimesNewRomanPSMT" w:cs="TimesNewRomanPSMT"/>
                <w:sz w:val="24"/>
                <w:szCs w:val="24"/>
              </w:rPr>
              <w:t>Методическое пособие 10–11 классы. Базовый уровень : учеб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. </w:t>
            </w:r>
            <w:r w:rsidRPr="00C90F4F">
              <w:rPr>
                <w:rFonts w:ascii="TimesNewRomanPSMT" w:hAnsi="TimesNewRomanPSMT" w:cs="TimesNewRomanPSMT"/>
                <w:sz w:val="24"/>
                <w:szCs w:val="24"/>
              </w:rPr>
              <w:t xml:space="preserve">пособие для учителей </w:t>
            </w:r>
            <w:proofErr w:type="spellStart"/>
            <w:r w:rsidRPr="00C90F4F">
              <w:rPr>
                <w:rFonts w:ascii="TimesNewRomanPSMT" w:hAnsi="TimesNewRomanPSMT" w:cs="TimesNewRomanPSMT"/>
                <w:sz w:val="24"/>
                <w:szCs w:val="24"/>
              </w:rPr>
              <w:t>общеобразоват</w:t>
            </w:r>
            <w:proofErr w:type="spellEnd"/>
            <w:r w:rsidRPr="00C90F4F">
              <w:rPr>
                <w:rFonts w:ascii="TimesNewRomanPSMT" w:hAnsi="TimesNewRomanPSMT" w:cs="TimesNewRomanPSMT"/>
                <w:sz w:val="24"/>
                <w:szCs w:val="24"/>
              </w:rPr>
              <w:t>. организаций. — М. : Просвещение, 2017. —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32 с.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 w:rsidR="00F254E4" w:rsidRPr="007F28FF" w:rsidRDefault="00F254E4" w:rsidP="00F254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Изучение астрономии в 11</w:t>
      </w:r>
      <w:r w:rsidRPr="00E120F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классе на базовом уровне среднего (полного) общего образования направлено на достижение следующих</w:t>
      </w:r>
      <w:r w:rsidRPr="00AD54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целей: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приобретенных знаний и умений для решения практических задач повседневной жизни;</w:t>
      </w:r>
    </w:p>
    <w:p w:rsidR="00F254E4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научного мировоззрения;</w:t>
      </w:r>
    </w:p>
    <w:p w:rsidR="00F254E4" w:rsidRPr="007F28FF" w:rsidRDefault="00F254E4" w:rsidP="00F254E4">
      <w:pPr>
        <w:pStyle w:val="a5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F254E4" w:rsidRDefault="00F254E4" w:rsidP="00F254E4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54E4" w:rsidRDefault="00F254E4" w:rsidP="00F254E4">
      <w:pPr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523B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120F3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родолжительность изучения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учебного предмета «Астрономия» 35 часов в год, 1 час в</w:t>
      </w:r>
      <w:r w:rsidRPr="00E120F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неделю</w:t>
      </w:r>
    </w:p>
    <w:p w:rsidR="00F254E4" w:rsidRDefault="00F254E4" w:rsidP="00F254E4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D54E2">
        <w:rPr>
          <w:rFonts w:ascii="Times New Roman" w:eastAsia="Times New Roman" w:hAnsi="Times New Roman" w:cs="Times New Roman"/>
          <w:sz w:val="24"/>
          <w:szCs w:val="24"/>
        </w:rPr>
        <w:t xml:space="preserve">Программой предусмотрено проведение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54E2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54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 (4):</w:t>
      </w:r>
    </w:p>
    <w:p w:rsidR="00F254E4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работы включены в программу в качестве элемента урока:</w:t>
      </w:r>
    </w:p>
    <w:p w:rsidR="00F254E4" w:rsidRPr="00961A47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Практическая </w:t>
      </w:r>
      <w:r w:rsidRPr="00FC1ABC">
        <w:rPr>
          <w:rFonts w:ascii="Times New Roman" w:eastAsia="Times New Roman" w:hAnsi="Times New Roman" w:cs="Times New Roman"/>
          <w:b/>
          <w:sz w:val="24"/>
          <w:szCs w:val="24"/>
        </w:rPr>
        <w:t>работа №</w:t>
      </w: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61A47">
        <w:rPr>
          <w:rFonts w:ascii="Times New Roman" w:eastAsia="Times New Roman" w:hAnsi="Times New Roman" w:cs="Times New Roman"/>
          <w:sz w:val="24"/>
          <w:szCs w:val="24"/>
        </w:rPr>
        <w:t xml:space="preserve"> «Изучение видимого звездного неба»</w:t>
      </w:r>
    </w:p>
    <w:p w:rsidR="00F254E4" w:rsidRPr="00961A47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ABC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 №</w:t>
      </w: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61A47">
        <w:rPr>
          <w:rFonts w:ascii="Times New Roman" w:eastAsia="Times New Roman" w:hAnsi="Times New Roman" w:cs="Times New Roman"/>
          <w:sz w:val="24"/>
          <w:szCs w:val="24"/>
        </w:rPr>
        <w:t xml:space="preserve"> «Определение экваториальных (горизонтальных) координат светил звездного неба»</w:t>
      </w:r>
    </w:p>
    <w:p w:rsidR="00F254E4" w:rsidRPr="00961A47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>Практическая</w:t>
      </w:r>
      <w:r w:rsidRPr="00FC1AB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работа №</w:t>
      </w: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961A47">
        <w:rPr>
          <w:rFonts w:ascii="Times New Roman" w:eastAsia="Times New Roman" w:hAnsi="Times New Roman" w:cs="Times New Roman"/>
          <w:sz w:val="24"/>
          <w:szCs w:val="24"/>
        </w:rPr>
        <w:t xml:space="preserve"> «Определение географической широты(долготы) местности при помощи  солнечных часов»</w:t>
      </w:r>
    </w:p>
    <w:p w:rsidR="00F254E4" w:rsidRPr="00961A47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Практическая</w:t>
      </w:r>
      <w:r w:rsidRPr="00FC1AB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работа № </w:t>
      </w:r>
      <w:r w:rsidRPr="00961A4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961A47">
        <w:rPr>
          <w:rFonts w:ascii="Times New Roman" w:eastAsia="Times New Roman" w:hAnsi="Times New Roman" w:cs="Times New Roman"/>
          <w:sz w:val="24"/>
          <w:szCs w:val="24"/>
        </w:rPr>
        <w:t>«Определение географической широты местности по высоте Полярной звезды»</w:t>
      </w:r>
    </w:p>
    <w:p w:rsidR="00F254E4" w:rsidRDefault="00F254E4" w:rsidP="00F254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Тексты инструкций к практическим работам приведены в пособии «Практикум»</w:t>
      </w:r>
    </w:p>
    <w:p w:rsidR="00F254E4" w:rsidRPr="00AD54E2" w:rsidRDefault="00E84AE8" w:rsidP="00E84AE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F254E4" w:rsidRPr="00AD54E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Общая характеристика учебного </w:t>
      </w:r>
      <w:r w:rsidR="00F254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процесса</w:t>
      </w:r>
    </w:p>
    <w:p w:rsidR="00F254E4" w:rsidRDefault="00F254E4" w:rsidP="00F254E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520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016520">
        <w:rPr>
          <w:rFonts w:ascii="Times New Roman" w:hAnsi="Times New Roman" w:cs="Times New Roman"/>
          <w:b/>
          <w:bCs/>
          <w:sz w:val="24"/>
          <w:szCs w:val="24"/>
        </w:rPr>
        <w:t>формой организации</w:t>
      </w:r>
      <w:r w:rsidRPr="00016520">
        <w:rPr>
          <w:rFonts w:ascii="Times New Roman" w:hAnsi="Times New Roman" w:cs="Times New Roman"/>
          <w:sz w:val="24"/>
          <w:szCs w:val="24"/>
        </w:rPr>
        <w:t xml:space="preserve"> образовательного процесса является классно-урочная форма.</w:t>
      </w:r>
    </w:p>
    <w:p w:rsidR="00F254E4" w:rsidRDefault="00F254E4" w:rsidP="00F254E4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0FF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учебной 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обучающихся</w:t>
      </w:r>
    </w:p>
    <w:p w:rsidR="00F254E4" w:rsidRPr="00685012" w:rsidRDefault="00F254E4" w:rsidP="00F254E4">
      <w:pPr>
        <w:pStyle w:val="20"/>
        <w:widowControl w:val="0"/>
        <w:numPr>
          <w:ilvl w:val="0"/>
          <w:numId w:val="11"/>
        </w:numPr>
        <w:shd w:val="clear" w:color="auto" w:fill="auto"/>
        <w:tabs>
          <w:tab w:val="left" w:pos="52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685012">
        <w:rPr>
          <w:rFonts w:ascii="Times New Roman" w:hAnsi="Times New Roman" w:cs="Times New Roman"/>
          <w:sz w:val="24"/>
          <w:szCs w:val="24"/>
        </w:rPr>
        <w:t>индивиду</w:t>
      </w:r>
      <w:r>
        <w:rPr>
          <w:rFonts w:ascii="Times New Roman" w:hAnsi="Times New Roman" w:cs="Times New Roman"/>
          <w:sz w:val="24"/>
          <w:szCs w:val="24"/>
        </w:rPr>
        <w:t>альная;</w:t>
      </w:r>
    </w:p>
    <w:p w:rsidR="00F254E4" w:rsidRPr="00610651" w:rsidRDefault="00F254E4" w:rsidP="00F254E4">
      <w:pPr>
        <w:pStyle w:val="20"/>
        <w:widowControl w:val="0"/>
        <w:numPr>
          <w:ilvl w:val="0"/>
          <w:numId w:val="11"/>
        </w:numPr>
        <w:shd w:val="clear" w:color="auto" w:fill="auto"/>
        <w:tabs>
          <w:tab w:val="left" w:pos="53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610651">
        <w:rPr>
          <w:rFonts w:ascii="Times New Roman" w:hAnsi="Times New Roman" w:cs="Times New Roman"/>
          <w:sz w:val="24"/>
          <w:szCs w:val="24"/>
        </w:rPr>
        <w:t>групповая работа;</w:t>
      </w:r>
    </w:p>
    <w:p w:rsidR="00F254E4" w:rsidRPr="00610651" w:rsidRDefault="00F254E4" w:rsidP="00F254E4">
      <w:pPr>
        <w:pStyle w:val="20"/>
        <w:widowControl w:val="0"/>
        <w:numPr>
          <w:ilvl w:val="0"/>
          <w:numId w:val="11"/>
        </w:numPr>
        <w:shd w:val="clear" w:color="auto" w:fill="auto"/>
        <w:tabs>
          <w:tab w:val="left" w:pos="530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фронтальная</w:t>
      </w:r>
      <w:r w:rsidRPr="00610651">
        <w:rPr>
          <w:rFonts w:ascii="Times New Roman" w:hAnsi="Times New Roman" w:cs="Times New Roman"/>
          <w:sz w:val="24"/>
          <w:szCs w:val="24"/>
        </w:rPr>
        <w:t>.</w:t>
      </w:r>
    </w:p>
    <w:p w:rsidR="00F254E4" w:rsidRPr="00610651" w:rsidRDefault="00F254E4" w:rsidP="00F254E4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651">
        <w:rPr>
          <w:rFonts w:ascii="Times New Roman" w:eastAsia="Times New Roman" w:hAnsi="Times New Roman" w:cs="Times New Roman"/>
          <w:b/>
          <w:sz w:val="24"/>
          <w:szCs w:val="24"/>
        </w:rPr>
        <w:t>Методы организации учебной деятельности</w:t>
      </w:r>
    </w:p>
    <w:p w:rsidR="00F254E4" w:rsidRDefault="00F254E4" w:rsidP="00F254E4">
      <w:pPr>
        <w:pStyle w:val="a5"/>
        <w:numPr>
          <w:ilvl w:val="0"/>
          <w:numId w:val="12"/>
        </w:numPr>
        <w:tabs>
          <w:tab w:val="num" w:pos="1134"/>
        </w:tabs>
        <w:spacing w:before="100" w:beforeAutospacing="1" w:after="0" w:afterAutospacing="1" w:line="240" w:lineRule="auto"/>
        <w:ind w:hanging="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словесные</w:t>
      </w:r>
    </w:p>
    <w:p w:rsidR="00F254E4" w:rsidRDefault="00F254E4" w:rsidP="00F254E4">
      <w:pPr>
        <w:pStyle w:val="a5"/>
        <w:numPr>
          <w:ilvl w:val="0"/>
          <w:numId w:val="12"/>
        </w:numPr>
        <w:tabs>
          <w:tab w:val="num" w:pos="1134"/>
        </w:tabs>
        <w:spacing w:before="100" w:beforeAutospacing="1" w:after="0" w:afterAutospacing="1" w:line="240" w:lineRule="auto"/>
        <w:ind w:hanging="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наглядные</w:t>
      </w:r>
    </w:p>
    <w:p w:rsidR="00F254E4" w:rsidRPr="00685012" w:rsidRDefault="00F254E4" w:rsidP="00F254E4">
      <w:pPr>
        <w:pStyle w:val="a5"/>
        <w:numPr>
          <w:ilvl w:val="0"/>
          <w:numId w:val="12"/>
        </w:numPr>
        <w:tabs>
          <w:tab w:val="num" w:pos="1134"/>
        </w:tabs>
        <w:spacing w:before="100" w:beforeAutospacing="1" w:after="0" w:afterAutospacing="1" w:line="240" w:lineRule="auto"/>
        <w:ind w:hanging="15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</w:t>
      </w:r>
      <w:r w:rsidRPr="006850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254E4" w:rsidRPr="00610651" w:rsidRDefault="00F254E4" w:rsidP="00F254E4">
      <w:pPr>
        <w:spacing w:after="0" w:line="240" w:lineRule="auto"/>
        <w:ind w:left="10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651">
        <w:rPr>
          <w:rFonts w:ascii="Times New Roman" w:eastAsia="Times New Roman" w:hAnsi="Times New Roman" w:cs="Times New Roman"/>
          <w:b/>
          <w:sz w:val="24"/>
          <w:szCs w:val="24"/>
        </w:rPr>
        <w:t>Педагогические технологии:</w:t>
      </w:r>
    </w:p>
    <w:p w:rsidR="00F254E4" w:rsidRDefault="00F254E4" w:rsidP="00F254E4">
      <w:pPr>
        <w:pStyle w:val="c25"/>
        <w:spacing w:before="0" w:beforeAutospacing="0" w:after="0" w:afterAutospacing="0"/>
        <w:ind w:left="1058"/>
        <w:rPr>
          <w:rStyle w:val="c8"/>
        </w:rPr>
      </w:pPr>
      <w:r>
        <w:rPr>
          <w:rStyle w:val="c8"/>
        </w:rPr>
        <w:t>Некоторые приемы  технологий:</w:t>
      </w:r>
    </w:p>
    <w:p w:rsidR="00F254E4" w:rsidRDefault="00F254E4" w:rsidP="00F254E4">
      <w:pPr>
        <w:pStyle w:val="c25"/>
        <w:numPr>
          <w:ilvl w:val="0"/>
          <w:numId w:val="13"/>
        </w:numPr>
        <w:tabs>
          <w:tab w:val="clear" w:pos="1068"/>
          <w:tab w:val="num" w:pos="1276"/>
        </w:tabs>
        <w:spacing w:before="0" w:beforeAutospacing="0" w:after="0" w:afterAutospacing="0"/>
        <w:ind w:left="1483" w:hanging="425"/>
      </w:pPr>
      <w:r>
        <w:rPr>
          <w:rStyle w:val="c8"/>
        </w:rPr>
        <w:t xml:space="preserve">уровневой </w:t>
      </w:r>
      <w:proofErr w:type="spellStart"/>
      <w:r>
        <w:rPr>
          <w:rStyle w:val="c8"/>
        </w:rPr>
        <w:t>дифференцирации</w:t>
      </w:r>
      <w:proofErr w:type="spellEnd"/>
      <w:r>
        <w:rPr>
          <w:rStyle w:val="c8"/>
        </w:rPr>
        <w:t xml:space="preserve"> обучения.</w:t>
      </w:r>
      <w:r w:rsidRPr="00927194">
        <w:t xml:space="preserve">  </w:t>
      </w:r>
    </w:p>
    <w:p w:rsidR="00F254E4" w:rsidRDefault="00F254E4" w:rsidP="00F254E4">
      <w:pPr>
        <w:pStyle w:val="c25"/>
        <w:numPr>
          <w:ilvl w:val="0"/>
          <w:numId w:val="13"/>
        </w:numPr>
        <w:tabs>
          <w:tab w:val="clear" w:pos="1068"/>
          <w:tab w:val="num" w:pos="1276"/>
        </w:tabs>
        <w:spacing w:before="0" w:beforeAutospacing="0" w:after="0" w:afterAutospacing="0"/>
        <w:ind w:left="1483" w:hanging="425"/>
      </w:pPr>
      <w:r>
        <w:rPr>
          <w:rStyle w:val="c8"/>
        </w:rPr>
        <w:t>сотрудничества,</w:t>
      </w:r>
      <w:r w:rsidRPr="00927194">
        <w:t xml:space="preserve"> </w:t>
      </w:r>
    </w:p>
    <w:p w:rsidR="00F254E4" w:rsidRDefault="00F254E4" w:rsidP="00F254E4">
      <w:pPr>
        <w:pStyle w:val="c25"/>
        <w:numPr>
          <w:ilvl w:val="0"/>
          <w:numId w:val="13"/>
        </w:numPr>
        <w:tabs>
          <w:tab w:val="clear" w:pos="1068"/>
          <w:tab w:val="num" w:pos="1276"/>
        </w:tabs>
        <w:spacing w:before="0" w:beforeAutospacing="0" w:after="0" w:afterAutospacing="0"/>
        <w:ind w:left="1483" w:hanging="425"/>
        <w:rPr>
          <w:rStyle w:val="c8"/>
        </w:rPr>
      </w:pPr>
      <w:r>
        <w:rPr>
          <w:rStyle w:val="c8"/>
        </w:rPr>
        <w:t>модульного обучения,</w:t>
      </w:r>
    </w:p>
    <w:p w:rsidR="00F254E4" w:rsidRDefault="00F254E4" w:rsidP="00F254E4">
      <w:pPr>
        <w:pStyle w:val="c25"/>
        <w:numPr>
          <w:ilvl w:val="0"/>
          <w:numId w:val="13"/>
        </w:numPr>
        <w:tabs>
          <w:tab w:val="clear" w:pos="1068"/>
          <w:tab w:val="num" w:pos="1276"/>
        </w:tabs>
        <w:spacing w:before="0" w:beforeAutospacing="0" w:after="0" w:afterAutospacing="0"/>
        <w:ind w:left="1483" w:hanging="425"/>
        <w:rPr>
          <w:rStyle w:val="c8"/>
        </w:rPr>
      </w:pPr>
      <w:r>
        <w:rPr>
          <w:rStyle w:val="c8"/>
        </w:rPr>
        <w:t>проблемного обучения,</w:t>
      </w:r>
    </w:p>
    <w:p w:rsidR="00F254E4" w:rsidRPr="00E0174E" w:rsidRDefault="00F254E4" w:rsidP="00F254E4">
      <w:pPr>
        <w:pStyle w:val="a5"/>
        <w:numPr>
          <w:ilvl w:val="0"/>
          <w:numId w:val="10"/>
        </w:numPr>
        <w:tabs>
          <w:tab w:val="num" w:pos="1276"/>
        </w:tabs>
        <w:spacing w:after="0" w:line="240" w:lineRule="auto"/>
        <w:ind w:left="1483" w:hanging="425"/>
        <w:rPr>
          <w:rFonts w:ascii="Times New Roman" w:eastAsia="Times New Roman" w:hAnsi="Times New Roman" w:cs="Times New Roman"/>
          <w:sz w:val="24"/>
          <w:szCs w:val="24"/>
        </w:rPr>
      </w:pPr>
      <w:r w:rsidRPr="00E0174E">
        <w:rPr>
          <w:rFonts w:ascii="Times New Roman" w:eastAsia="Times New Roman" w:hAnsi="Times New Roman" w:cs="Times New Roman"/>
          <w:sz w:val="24"/>
          <w:szCs w:val="24"/>
        </w:rPr>
        <w:t>информацио</w:t>
      </w:r>
      <w:r>
        <w:rPr>
          <w:rFonts w:ascii="Times New Roman" w:eastAsia="Times New Roman" w:hAnsi="Times New Roman" w:cs="Times New Roman"/>
          <w:sz w:val="24"/>
          <w:szCs w:val="24"/>
        </w:rPr>
        <w:t>нно-коммуникационные технологии.</w:t>
      </w:r>
    </w:p>
    <w:p w:rsidR="00F254E4" w:rsidRDefault="00F254E4" w:rsidP="00F254E4">
      <w:pPr>
        <w:pStyle w:val="a7"/>
        <w:spacing w:line="276" w:lineRule="auto"/>
        <w:ind w:right="17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84AE8" w:rsidRPr="00E84AE8" w:rsidRDefault="00F254E4" w:rsidP="00E84AE8">
      <w:pPr>
        <w:pStyle w:val="a5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4AE8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</w:t>
      </w:r>
    </w:p>
    <w:p w:rsidR="00F254E4" w:rsidRPr="00E84AE8" w:rsidRDefault="00F254E4" w:rsidP="00E84AE8">
      <w:pPr>
        <w:pStyle w:val="a5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4AE8">
        <w:rPr>
          <w:rFonts w:ascii="Times New Roman" w:eastAsia="Times New Roman" w:hAnsi="Times New Roman" w:cs="Times New Roman"/>
          <w:b/>
          <w:bCs/>
          <w:sz w:val="24"/>
          <w:szCs w:val="24"/>
        </w:rPr>
        <w:t>В результате изучения учебного предмета «Астрономия» на базовом уровне ученик должен:</w:t>
      </w:r>
    </w:p>
    <w:p w:rsidR="00F254E4" w:rsidRDefault="00F254E4" w:rsidP="00F254E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AD54E2">
        <w:rPr>
          <w:rFonts w:ascii="Times New Roman" w:eastAsia="Times New Roman" w:hAnsi="Times New Roman" w:cs="Times New Roman"/>
          <w:b/>
          <w:bCs/>
          <w:sz w:val="24"/>
          <w:szCs w:val="24"/>
        </w:rPr>
        <w:t>нать/понимать: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планета, спутник, звезда, Солнечная система, Галактика, Вселенная, всемирное и поясное время,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внесолнечная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планета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экзопланета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смысл физического закона Хаббла,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этапы освоения космического пространства;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гипотезы происхождения звездной системы;</w:t>
      </w:r>
    </w:p>
    <w:p w:rsidR="00F254E4" w:rsidRPr="0035523B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характеристики и строение Солнца, солнечной атмосферы;</w:t>
      </w:r>
    </w:p>
    <w:p w:rsidR="00F254E4" w:rsidRDefault="00F254E4" w:rsidP="00F254E4">
      <w:pPr>
        <w:pStyle w:val="a5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размеры Галактики, положение и период обращения Солнца относительно центра Галактики;</w:t>
      </w:r>
    </w:p>
    <w:p w:rsidR="00F254E4" w:rsidRPr="00E120F3" w:rsidRDefault="00F254E4" w:rsidP="00F254E4">
      <w:pPr>
        <w:tabs>
          <w:tab w:val="left" w:pos="127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0F3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F254E4" w:rsidRDefault="00F254E4" w:rsidP="00F254E4">
      <w:pPr>
        <w:pStyle w:val="a5"/>
        <w:numPr>
          <w:ilvl w:val="0"/>
          <w:numId w:val="4"/>
        </w:num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5523B">
        <w:rPr>
          <w:rFonts w:ascii="Times New Roman" w:eastAsia="Times New Roman" w:hAnsi="Times New Roman" w:cs="Times New Roman"/>
          <w:sz w:val="24"/>
          <w:szCs w:val="24"/>
        </w:rPr>
        <w:t>приводить примеры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роли астрономии в развитии цивилизации, использование методов исследования в астрономии, различных диапазонов электромагнитных излучений для получения информации об объектах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Вселенной, получения астрономической информации с помощью космических аппаратов, спектрального анализа, влияния солнечной активности на землю;</w:t>
      </w:r>
    </w:p>
    <w:p w:rsidR="00F254E4" w:rsidRDefault="00F254E4" w:rsidP="00F254E4">
      <w:pPr>
        <w:pStyle w:val="a5"/>
        <w:numPr>
          <w:ilvl w:val="0"/>
          <w:numId w:val="4"/>
        </w:num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- светимость», физические причины, определяющие равновесие звезд, источник энергии звезд  и происхождение химических элементов, красное смещение с помощью эффекта Доплера;</w:t>
      </w:r>
    </w:p>
    <w:p w:rsidR="00F254E4" w:rsidRDefault="00F254E4" w:rsidP="00F254E4">
      <w:pPr>
        <w:pStyle w:val="a5"/>
        <w:numPr>
          <w:ilvl w:val="0"/>
          <w:numId w:val="4"/>
        </w:num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F254E4" w:rsidRDefault="00F254E4" w:rsidP="00F254E4">
      <w:pPr>
        <w:pStyle w:val="a5"/>
        <w:numPr>
          <w:ilvl w:val="0"/>
          <w:numId w:val="4"/>
        </w:numPr>
        <w:tabs>
          <w:tab w:val="left" w:pos="127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находить в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F254E4" w:rsidRPr="0052131A" w:rsidRDefault="00F254E4" w:rsidP="00F254E4">
      <w:pPr>
        <w:pStyle w:val="a5"/>
        <w:numPr>
          <w:ilvl w:val="0"/>
          <w:numId w:val="4"/>
        </w:numPr>
        <w:tabs>
          <w:tab w:val="left" w:pos="127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31A">
        <w:rPr>
          <w:rFonts w:ascii="Times New Roman" w:eastAsia="Times New Roman" w:hAnsi="Times New Roman" w:cs="Times New Roman"/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F254E4" w:rsidRPr="0052131A" w:rsidRDefault="00F254E4" w:rsidP="00F254E4">
      <w:pPr>
        <w:pStyle w:val="a5"/>
        <w:tabs>
          <w:tab w:val="left" w:pos="1276"/>
        </w:tabs>
        <w:spacing w:after="0"/>
        <w:ind w:left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131A">
        <w:rPr>
          <w:rFonts w:ascii="Times New Roman" w:eastAsia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 и повседневной жизни для:</w:t>
      </w:r>
    </w:p>
    <w:p w:rsidR="00F254E4" w:rsidRDefault="00F254E4" w:rsidP="00F254E4">
      <w:pPr>
        <w:pStyle w:val="a5"/>
        <w:numPr>
          <w:ilvl w:val="0"/>
          <w:numId w:val="5"/>
        </w:numPr>
        <w:tabs>
          <w:tab w:val="left" w:pos="1276"/>
        </w:tabs>
        <w:spacing w:after="0"/>
        <w:ind w:left="1701" w:hanging="425"/>
        <w:rPr>
          <w:rFonts w:ascii="Times New Roman" w:eastAsia="Times New Roman" w:hAnsi="Times New Roman" w:cs="Times New Roman"/>
          <w:sz w:val="24"/>
          <w:szCs w:val="24"/>
        </w:rPr>
      </w:pPr>
      <w:r w:rsidRPr="0052131A">
        <w:rPr>
          <w:rFonts w:ascii="Times New Roman" w:eastAsia="Times New Roman" w:hAnsi="Times New Roman" w:cs="Times New Roman"/>
          <w:sz w:val="24"/>
          <w:szCs w:val="24"/>
        </w:rPr>
        <w:t xml:space="preserve">понимания </w:t>
      </w:r>
      <w:r>
        <w:rPr>
          <w:rFonts w:ascii="Times New Roman" w:eastAsia="Times New Roman" w:hAnsi="Times New Roman" w:cs="Times New Roman"/>
          <w:sz w:val="24"/>
          <w:szCs w:val="24"/>
        </w:rPr>
        <w:t>взаимосвязи астрономии с другими науками, в основе которых лежат знания по астрономии, отделение ее от лженаук;</w:t>
      </w:r>
    </w:p>
    <w:p w:rsidR="00F254E4" w:rsidRPr="0052131A" w:rsidRDefault="00F254E4" w:rsidP="00F254E4">
      <w:pPr>
        <w:pStyle w:val="a5"/>
        <w:numPr>
          <w:ilvl w:val="0"/>
          <w:numId w:val="5"/>
        </w:numPr>
        <w:tabs>
          <w:tab w:val="left" w:pos="1276"/>
        </w:tabs>
        <w:spacing w:after="0"/>
        <w:ind w:left="1701" w:hanging="4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оценивание информации, содержащейся в сообщениях СМИ, Интернете, научно-популярных статьях.</w:t>
      </w:r>
    </w:p>
    <w:p w:rsidR="00F254E4" w:rsidRDefault="00F254E4" w:rsidP="00F254E4">
      <w:pPr>
        <w:pStyle w:val="a3"/>
        <w:jc w:val="center"/>
      </w:pPr>
      <w:r>
        <w:rPr>
          <w:b/>
          <w:bCs/>
        </w:rPr>
        <w:t>2. СОДЕРЖАНИЕ УЧЕБНОГО ПРЕДМЕТА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Предмет астрономии</w:t>
      </w:r>
    </w:p>
    <w:p w:rsidR="00F254E4" w:rsidRPr="00D22884" w:rsidRDefault="00F254E4" w:rsidP="00F254E4">
      <w:pPr>
        <w:pStyle w:val="a3"/>
        <w:spacing w:before="240" w:beforeAutospacing="0" w:after="240" w:afterAutospacing="0"/>
        <w:ind w:left="1418"/>
        <w:rPr>
          <w:bCs/>
          <w:color w:val="FF0000"/>
        </w:rPr>
      </w:pPr>
      <w:r>
        <w:rPr>
          <w:bCs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 А. Гагарина. Дости</w:t>
      </w:r>
      <w:r w:rsidR="001B001F">
        <w:rPr>
          <w:bCs/>
        </w:rPr>
        <w:t>жения современной космонавтики.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Основы практической астрономии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движение светил. Связь видимого расположения объектов на небе и географических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Законы движения небесных тел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 xml:space="preserve">Структура и масштабы Солнечной системы. Конфигурация и условия видимости планет. Методы определения расстояний до тел Солнечной системы и их </w:t>
      </w:r>
      <w:r>
        <w:rPr>
          <w:bCs/>
        </w:rPr>
        <w:lastRenderedPageBreak/>
        <w:t>размеров. Небесная механика. Законы Кеплера. Определение масс небесных тел. Движение искусственных небесных тел.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Солнечная система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>Происхождение Солнечной системы. Система Земля – Луна. Планеты земной группы. Планеты-гиганты. Спутники и кольца планет. Малые тела Солнечной системы. Астероидная опасность.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Методы астрономических исследований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 Закон смещения Вина. Закон Стефана-Больцмана.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Звезды</w:t>
      </w:r>
    </w:p>
    <w:p w:rsidR="00F254E4" w:rsidRDefault="00F254E4" w:rsidP="00F254E4">
      <w:pPr>
        <w:pStyle w:val="a3"/>
        <w:spacing w:before="0" w:beforeAutospacing="0" w:after="0" w:afterAutospacing="0"/>
        <w:ind w:left="1418"/>
        <w:rPr>
          <w:bCs/>
        </w:rPr>
      </w:pPr>
      <w:r>
        <w:rPr>
          <w:bCs/>
        </w:rPr>
        <w:t xml:space="preserve"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расстояний до звезд, параллакс. Двойные и кратные звезды. </w:t>
      </w:r>
      <w:proofErr w:type="spellStart"/>
      <w:r>
        <w:rPr>
          <w:bCs/>
        </w:rPr>
        <w:t>Внесолнечные</w:t>
      </w:r>
      <w:proofErr w:type="spellEnd"/>
      <w:r>
        <w:rPr>
          <w:bCs/>
        </w:rPr>
        <w:t xml:space="preserve"> планеты. Проблема существования жизни во Вселенной. Внутреннее строение и источники энергии звезд. Происхождение химических элементов. Переменные и вспыхивающие звезды. Коричневые карлики. Эволюция звезд, ее этапы и конечные стадии. </w:t>
      </w:r>
    </w:p>
    <w:p w:rsidR="00F254E4" w:rsidRDefault="00F254E4" w:rsidP="00F254E4">
      <w:pPr>
        <w:pStyle w:val="a3"/>
        <w:spacing w:before="0" w:beforeAutospacing="0" w:after="0" w:afterAutospacing="0"/>
        <w:ind w:left="1418"/>
        <w:rPr>
          <w:bCs/>
        </w:rPr>
      </w:pPr>
      <w:r>
        <w:rPr>
          <w:bCs/>
        </w:rPr>
        <w:t>Строение Солнца, солнечной атмосферы.  Проявление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>
        <w:rPr>
          <w:b/>
          <w:bCs/>
        </w:rPr>
        <w:t>Наша Галактика – Млечный П</w:t>
      </w:r>
      <w:r w:rsidRPr="006A0862">
        <w:rPr>
          <w:b/>
          <w:bCs/>
        </w:rPr>
        <w:t>уть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F254E4" w:rsidRPr="006A0862" w:rsidRDefault="00F254E4" w:rsidP="00F254E4">
      <w:pPr>
        <w:pStyle w:val="a3"/>
        <w:spacing w:before="240" w:beforeAutospacing="0" w:after="240" w:afterAutospacing="0"/>
        <w:ind w:left="1418"/>
        <w:rPr>
          <w:b/>
          <w:bCs/>
        </w:rPr>
      </w:pPr>
      <w:r w:rsidRPr="006A0862">
        <w:rPr>
          <w:b/>
          <w:bCs/>
        </w:rPr>
        <w:t>Галактики. Строение и эволюция Вселенной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  <w:r>
        <w:rPr>
          <w:bCs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 Эволюция Вселенной. Большой взрыв. Реликтовое излучение. Темная энергия.</w:t>
      </w: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Pr="0052131A" w:rsidRDefault="00F254E4" w:rsidP="00F254E4">
      <w:pPr>
        <w:pStyle w:val="a3"/>
        <w:spacing w:before="240" w:beforeAutospacing="0" w:after="240" w:afterAutospacing="0"/>
        <w:ind w:left="1418"/>
        <w:rPr>
          <w:bCs/>
        </w:rPr>
      </w:pPr>
    </w:p>
    <w:p w:rsidR="00F254E4" w:rsidRDefault="00F254E4" w:rsidP="00F254E4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F254E4" w:rsidRDefault="00F254E4" w:rsidP="00F254E4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p w:rsidR="00F254E4" w:rsidRDefault="00F254E4" w:rsidP="00F254E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F254E4" w:rsidRDefault="00F254E4" w:rsidP="00F254E4">
      <w:pPr>
        <w:pStyle w:val="a3"/>
        <w:spacing w:before="0" w:beforeAutospacing="0" w:after="0" w:afterAutospacing="0"/>
        <w:jc w:val="center"/>
        <w:rPr>
          <w:b/>
          <w:bCs/>
        </w:rPr>
        <w:sectPr w:rsidR="00F254E4" w:rsidSect="001B001F">
          <w:footerReference w:type="default" r:id="rId8"/>
          <w:pgSz w:w="11906" w:h="16838"/>
          <w:pgMar w:top="568" w:right="850" w:bottom="1134" w:left="1276" w:header="708" w:footer="708" w:gutter="0"/>
          <w:cols w:space="708"/>
          <w:titlePg/>
          <w:docGrid w:linePitch="360"/>
        </w:sectPr>
      </w:pPr>
    </w:p>
    <w:p w:rsidR="00F254E4" w:rsidRDefault="00F254E4" w:rsidP="00F254E4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</w:p>
    <w:tbl>
      <w:tblPr>
        <w:tblStyle w:val="a4"/>
        <w:tblW w:w="15876" w:type="dxa"/>
        <w:jc w:val="center"/>
        <w:tblLook w:val="04A0"/>
      </w:tblPr>
      <w:tblGrid>
        <w:gridCol w:w="1504"/>
        <w:gridCol w:w="45"/>
        <w:gridCol w:w="4491"/>
        <w:gridCol w:w="4190"/>
        <w:gridCol w:w="62"/>
        <w:gridCol w:w="3380"/>
        <w:gridCol w:w="2204"/>
      </w:tblGrid>
      <w:tr w:rsidR="00F254E4" w:rsidRPr="00626BF8" w:rsidTr="00676A00">
        <w:trPr>
          <w:jc w:val="center"/>
        </w:trPr>
        <w:tc>
          <w:tcPr>
            <w:tcW w:w="15876" w:type="dxa"/>
            <w:gridSpan w:val="7"/>
            <w:tcBorders>
              <w:top w:val="nil"/>
              <w:left w:val="nil"/>
              <w:right w:val="nil"/>
            </w:tcBorders>
          </w:tcPr>
          <w:p w:rsidR="00F254E4" w:rsidRDefault="00F254E4" w:rsidP="00676A0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E820DA">
              <w:rPr>
                <w:b/>
                <w:bCs/>
              </w:rPr>
              <w:t>3. ТЕМАТИЧЕСКОЕ  ПОУРОЧНОЕ ПЛАНИРОВАНИЕ</w:t>
            </w:r>
          </w:p>
          <w:p w:rsidR="00F254E4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  <w:vMerge w:val="restart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4491" w:type="dxa"/>
            <w:vMerge w:val="restart"/>
          </w:tcPr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836" w:type="dxa"/>
            <w:gridSpan w:val="4"/>
          </w:tcPr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результаты по  разделу</w:t>
            </w: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1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/ понимать</w:t>
            </w:r>
          </w:p>
        </w:tc>
        <w:tc>
          <w:tcPr>
            <w:tcW w:w="3442" w:type="dxa"/>
            <w:gridSpan w:val="2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2204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приобретенные знания и умения…</w:t>
            </w: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E820D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20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E820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Введение в астрономию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</w:t>
            </w:r>
            <w:r w:rsidRPr="00E820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4190" w:type="dxa"/>
          </w:tcPr>
          <w:p w:rsidR="00F254E4" w:rsidRPr="007C695F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95F">
              <w:rPr>
                <w:rFonts w:ascii="Times New Roman" w:hAnsi="Times New Roman" w:cs="Times New Roman"/>
                <w:sz w:val="24"/>
                <w:szCs w:val="24"/>
              </w:rPr>
              <w:t>что изучает астрономия; роль наблюдений в астрономии;</w:t>
            </w:r>
          </w:p>
          <w:p w:rsidR="00F254E4" w:rsidRPr="007C695F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695F">
              <w:rPr>
                <w:rFonts w:ascii="Times New Roman" w:hAnsi="Times New Roman" w:cs="Times New Roman"/>
                <w:sz w:val="24"/>
                <w:szCs w:val="24"/>
              </w:rPr>
              <w:t>значение астрономии;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95F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Вселенная;</w:t>
            </w:r>
          </w:p>
          <w:p w:rsidR="00F254E4" w:rsidRPr="007C695F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95F">
              <w:rPr>
                <w:rFonts w:ascii="Times New Roman" w:hAnsi="Times New Roman" w:cs="Times New Roman"/>
                <w:sz w:val="24"/>
                <w:szCs w:val="24"/>
              </w:rPr>
              <w:t>структуру и масштабы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695F">
              <w:rPr>
                <w:rFonts w:ascii="Times New Roman" w:hAnsi="Times New Roman" w:cs="Times New Roman"/>
                <w:sz w:val="24"/>
                <w:szCs w:val="24"/>
              </w:rPr>
              <w:t>Вселенной</w:t>
            </w:r>
          </w:p>
        </w:tc>
        <w:tc>
          <w:tcPr>
            <w:tcW w:w="3442" w:type="dxa"/>
            <w:gridSpan w:val="2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2A419F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4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2A4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«Астрометрия»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2A41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Звездное небо</w:t>
            </w:r>
          </w:p>
        </w:tc>
        <w:tc>
          <w:tcPr>
            <w:tcW w:w="419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созвездие;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некоторых созвездий,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конфигурацию, альфу каждого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этих созвездий; основные точки, линии и круги на небесной сфере: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горизонт, полуденная линия, небесный меридиан, небесный экватор, эклиптика, зенит, полюс мира, ось мира, точки равноденствий и солнцестояний; теорему о высоте полюса мира над горизонтом;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сферической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практической астрономии: кульминация и высота светила над горизонтом; прямое восхождение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склонение;  сутки; отличие между новым и старым стилями;  величины: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угловые размеры Луны и Солнца;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даты равноденствий и солнцестояний;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 наклона эклиптики к экватору;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мерами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мерами времени для измерения углов; продолжительность года;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звёзд, видимых невооружённым взглядом;  принципы определения географической широты и долготы по астрономическим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наблюдениям;  причины и характер видимого движения звезд и Солнца, а</w:t>
            </w:r>
          </w:p>
          <w:p w:rsidR="00F254E4" w:rsidRPr="00626BF8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годичного движения Солнца</w:t>
            </w:r>
          </w:p>
        </w:tc>
        <w:tc>
          <w:tcPr>
            <w:tcW w:w="344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подвижную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звёздную карту для решения следующих задач: а) определять координаты звёзд, нанесённых на карту;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по заданным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координатам объектов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(Солнце, Луна, планеты)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наносить их положение на карту;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устанавливать карту на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любую дату и время суток, ориентировать её и определять условия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видимости светил.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на связь высоты светила в кульминации с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географической широтой места наблюдения;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высоту светила в кульминации и его склонение;  географическую высоту места наблюдения;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рисовать чертёж в соответствии 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условиями задачи;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переход к разным  системам счета времени.  находить стороны света по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Полярной звезде и полуденному</w:t>
            </w:r>
          </w:p>
          <w:p w:rsidR="00F254E4" w:rsidRPr="00626BF8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Солнцу;  </w:t>
            </w:r>
          </w:p>
        </w:tc>
        <w:tc>
          <w:tcPr>
            <w:tcW w:w="2204" w:type="dxa"/>
            <w:vMerge w:val="restart"/>
          </w:tcPr>
          <w:p w:rsidR="00F254E4" w:rsidRPr="00153537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нахождения некоторых созвездий и их ярких звезд при наблюдениях звездного неба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255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Большую Медведицу,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Малую Медведицу (с Полярной звездой),  Кассиопею, Лиру (с Вегой), Орёл (с Альтаиром), Лебедь (с Денебом),  Возничий (с Капеллой),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Волопас (с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Арктуром),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Северную корону,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Орион (с Бетельгейзе),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Телец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Альдебараном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F254E4" w:rsidRPr="007F125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Пёс (с Сириусом)</w:t>
            </w:r>
            <w:r w:rsidRPr="007F12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Небесные координаты</w:t>
            </w:r>
          </w:p>
        </w:tc>
        <w:tc>
          <w:tcPr>
            <w:tcW w:w="4190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Видимое движение планет и Солнца</w:t>
            </w:r>
          </w:p>
        </w:tc>
        <w:tc>
          <w:tcPr>
            <w:tcW w:w="4190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Луны и затмения</w:t>
            </w:r>
          </w:p>
        </w:tc>
        <w:tc>
          <w:tcPr>
            <w:tcW w:w="4190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91" w:type="dxa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и календарь</w:t>
            </w:r>
          </w:p>
        </w:tc>
        <w:tc>
          <w:tcPr>
            <w:tcW w:w="4190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2" w:type="dxa"/>
            <w:gridSpan w:val="2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pStyle w:val="a3"/>
              <w:spacing w:before="240" w:beforeAutospacing="0" w:after="240" w:afterAutospacing="0"/>
              <w:ind w:left="1416"/>
              <w:rPr>
                <w:b/>
              </w:rPr>
            </w:pPr>
            <w:r w:rsidRPr="007A51EA">
              <w:rPr>
                <w:b/>
              </w:rPr>
              <w:lastRenderedPageBreak/>
              <w:t>Тема</w:t>
            </w:r>
            <w:r>
              <w:rPr>
                <w:b/>
              </w:rPr>
              <w:t xml:space="preserve"> 3. </w:t>
            </w:r>
            <w:r w:rsidRPr="00AA41F9">
              <w:rPr>
                <w:b/>
                <w:bCs/>
              </w:rPr>
              <w:t>Законы движения небесных тел</w:t>
            </w:r>
            <w:r>
              <w:rPr>
                <w:b/>
                <w:bCs/>
              </w:rPr>
              <w:t xml:space="preserve"> (3)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2"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мира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гелиоцентрическая система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мира;  геоцентрическая система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мира; синодический период;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звёздный период; горизонтальный параллакс; угловые размеры светил;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космическая скорость; вторая космическая скорость; способы определения размеров и массы Земли;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расстояний до небесных тел и их масс по закону Кеплера;  законы Кеплера и их связь с</w:t>
            </w:r>
          </w:p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 тяготения</w:t>
            </w: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законы Кеплера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 при объяснении движения планет и космических аппаратов;  решать задачи на расчёт расстояний по известному параллаксу (и наоборот), линейных и угловых размеров</w:t>
            </w:r>
          </w:p>
          <w:p w:rsidR="00F254E4" w:rsidRPr="005F7BB5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2204" w:type="dxa"/>
            <w:vMerge w:val="restart"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оценивания информации, содержащейся в 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2"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Кеплера движения планет</w:t>
            </w:r>
          </w:p>
        </w:tc>
        <w:tc>
          <w:tcPr>
            <w:tcW w:w="4252" w:type="dxa"/>
            <w:gridSpan w:val="2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2"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Космические скорости и межпланетные перелеты</w:t>
            </w:r>
          </w:p>
        </w:tc>
        <w:tc>
          <w:tcPr>
            <w:tcW w:w="4252" w:type="dxa"/>
            <w:gridSpan w:val="2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5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4. Солнечная система (7)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Солнечной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системы;  основные закономерности в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Солнечной системе;  космогонические гипотезы; система Земля–Луна;</w:t>
            </w:r>
          </w:p>
          <w:p w:rsidR="00F254E4" w:rsidRPr="00D8376F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движения Земли; форма Земли; природа Луны; общая характеристика планет земной группы (атмосфера, поверхность); общая характеристика планет-гигантов (атмосфера; поверхность); спутники и кольца планет-гигантов; астероиды и метеориты; пояс астероидов; кометы и метеоры</w:t>
            </w: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пользоваться планом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Солнечной системы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справочными данными;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 астрономическому календарю,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планеты и в каких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созвездиях видны на небе в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данное время; находить планеты на небе,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отличая их от звёзд; применять законы Кеплера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 при объяснении движения планет и космических аппаратов;  решать задачи на расчёт расстояний по известному параллаксу (и наоборот), линейных и угловых размеров небесных тел, расстояний планет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Солнца и периодов их</w:t>
            </w:r>
          </w:p>
          <w:p w:rsidR="00F254E4" w:rsidRPr="007A51EA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обращения по третьему закону Кеплера</w:t>
            </w:r>
          </w:p>
        </w:tc>
        <w:tc>
          <w:tcPr>
            <w:tcW w:w="2204" w:type="dxa"/>
            <w:vMerge w:val="restart"/>
          </w:tcPr>
          <w:p w:rsidR="00F254E4" w:rsidRPr="00B1596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Применять полученные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 для решения задач 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Земля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Луна и ее влияние на Землю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Планеты земной группы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Планеты-гиганты и планеты-карлики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представления о происхождении Солнечной системы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pStyle w:val="a3"/>
              <w:spacing w:before="240" w:beforeAutospacing="0" w:after="240" w:afterAutospacing="0"/>
              <w:ind w:left="1416"/>
              <w:jc w:val="both"/>
              <w:rPr>
                <w:b/>
              </w:rPr>
            </w:pPr>
            <w:r w:rsidRPr="007A51EA">
              <w:rPr>
                <w:b/>
              </w:rPr>
              <w:t>Тема</w:t>
            </w:r>
            <w:r>
              <w:rPr>
                <w:b/>
              </w:rPr>
              <w:t xml:space="preserve"> 5. </w:t>
            </w:r>
            <w:r w:rsidRPr="005F7BB5">
              <w:rPr>
                <w:b/>
                <w:bCs/>
              </w:rPr>
              <w:t>Астрофизика и звёздная астрономия (7 )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AA41F9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астрофизических исследований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физические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Солнца:  масса, размеры,  температура; схему строения Солнца и физические процессы,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происходящие в его недрах и атмосфере;  основные проявления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солнечной активности, их причины, периодичность и влияние на Землю;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характеристики звёзд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сравнении с Солнцем: спектры,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температуры, светимости; пульсирующие и взрывающиеся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звезд; порядок расстояния до звёзд,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и размеров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звёзд; единицы измерения расстояний: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парсек, световой год; важнейшие закономерности мира звёзд;  диаграммы «спектр–светимость» и «масса–светимость»; способ определения масс двойных звёзд;  основные параметры состояния звёздного вещества: плотность,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температура, химический состав,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состояние;  важнейшие понятия: годичный параллакс, светимость, абсолютная звёздная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величина; устройство и назначение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телескопа; устройство и назначение</w:t>
            </w:r>
          </w:p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рефракторов и рефлекторов</w:t>
            </w: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основные положения ведущих физических теорий при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объяснении природы Солнца и звёзд; решать задачи на расчёт расстояний до звёзд по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известному годичному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параллаксу и обратные, на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различных звёзд по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светимостям, размерам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температурам;  анализировать диаграммы «спектр–светимость» и «масса–</w:t>
            </w:r>
          </w:p>
          <w:p w:rsidR="00F254E4" w:rsidRPr="00D8376F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светимость»; находить на небе яркие звёзды.</w:t>
            </w:r>
          </w:p>
        </w:tc>
        <w:tc>
          <w:tcPr>
            <w:tcW w:w="2204" w:type="dxa"/>
            <w:vMerge w:val="restart"/>
          </w:tcPr>
          <w:p w:rsidR="00F254E4" w:rsidRPr="00B1596A" w:rsidRDefault="00F254E4" w:rsidP="00676A00">
            <w:pPr>
              <w:tabs>
                <w:tab w:val="left" w:pos="127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59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понимания взаимосвязи астрономии с другими науками, в основе которых лежат знания по астрономии, отделение ее от лженаук;</w:t>
            </w:r>
          </w:p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оценивание информации, содержащейся в 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и источник энергии Солнца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характеристики звезд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карлики, нейтронные звезды, черные дыры. Двойные, кратные и переменные звезды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и сверхновые звезды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36" w:type="dxa"/>
            <w:gridSpan w:val="2"/>
          </w:tcPr>
          <w:p w:rsidR="00F254E4" w:rsidRPr="00D8376F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звезд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6. </w:t>
            </w:r>
            <w:r w:rsidRPr="005F7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Млечный путь (3)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8E2">
              <w:rPr>
                <w:rFonts w:ascii="Times New Roman" w:eastAsia="Times New Roman" w:hAnsi="Times New Roman" w:cs="Times New Roman"/>
                <w:sz w:val="24"/>
                <w:szCs w:val="24"/>
              </w:rPr>
              <w:t>Газ и пыль в Галактике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туманности;  основные физические параметры, химический состав и распределение межзвёздного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в Галактике; примерные значения следующих величин: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расстояния между звёздами в окрестности Солнца, их число в Галактике, её размеры,  инфракрасный телескоп;  оценка массы и размеров</w:t>
            </w:r>
          </w:p>
          <w:p w:rsidR="00F254E4" w:rsidRPr="009348E2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чёрной дыры по движению отдельных звёзд.</w:t>
            </w: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причины различия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видимого и истинного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звёзд, межзвёздного вещества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галактик на небе; находить расстояния между звёздами в окрестности Солнца, их число в Галактике, её размеры;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массу и размер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чёрной дыры по движению</w:t>
            </w:r>
          </w:p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отдельных звёзд</w:t>
            </w:r>
          </w:p>
        </w:tc>
        <w:tc>
          <w:tcPr>
            <w:tcW w:w="2204" w:type="dxa"/>
            <w:vMerge w:val="restart"/>
          </w:tcPr>
          <w:p w:rsidR="00F254E4" w:rsidRDefault="00F254E4" w:rsidP="00676A00">
            <w:pPr>
              <w:pStyle w:val="a5"/>
              <w:tabs>
                <w:tab w:val="left" w:pos="1276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астрономии с другими науками, в основе которых лежат знания по астрономии, отделение ее от лженаук;</w:t>
            </w:r>
          </w:p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оценивание информации, содержащейся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Рассеянные и шаровые скопления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Сверхмассивная черная дыра в центре Млечного пути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7.  Галактики (3)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галактик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физические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параметры, химический состав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межзвёздного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в Галактике;  примерные значения следующих величин:  основные типы галактик, различия между ними;  примерное значение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физический смысл постоянной</w:t>
            </w:r>
          </w:p>
          <w:p w:rsidR="00F254E4" w:rsidRPr="009348E2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Хаббла; возраст наблюдаемых небесных тел</w:t>
            </w: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причины различия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видимого и истинного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звёзд,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межзвёздного вещества и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галактик на небе</w:t>
            </w:r>
          </w:p>
        </w:tc>
        <w:tc>
          <w:tcPr>
            <w:tcW w:w="2204" w:type="dxa"/>
            <w:vMerge w:val="restart"/>
          </w:tcPr>
          <w:p w:rsidR="00F254E4" w:rsidRDefault="00F254E4" w:rsidP="00676A00">
            <w:pPr>
              <w:pStyle w:val="a5"/>
              <w:tabs>
                <w:tab w:val="left" w:pos="1276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астрономии с другими науками, в основе которых лежат знания по астрономии, отделение ее от лженаук;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информации, содержащейся в 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Активные галактики и квазары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Скопления галактик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8. Строение и эволюция Вселенной (2)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Конечность и бесконечность Вселенной. Расширяющаяся Вселенная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закона всемирного тяготения с представлениями о конечности и бесконечности Вселенной;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фотометрический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парадокс;  необходимость общей теории относительности для построения модели Вселенной; понятие «горячая Вселенная»;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крупномасштабную структуру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Вселенной;  что такое метагалактика;</w:t>
            </w:r>
          </w:p>
          <w:p w:rsidR="00F254E4" w:rsidRPr="009348E2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космологические модели Вселенной</w:t>
            </w:r>
          </w:p>
        </w:tc>
        <w:tc>
          <w:tcPr>
            <w:tcW w:w="3380" w:type="dxa"/>
            <w:vMerge w:val="restart"/>
          </w:tcPr>
          <w:p w:rsidR="00F254E4" w:rsidRPr="009348E2" w:rsidRDefault="00F254E4" w:rsidP="00676A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знания по физике и астрономии для описания и объяснения современной научной картины мира</w:t>
            </w:r>
          </w:p>
        </w:tc>
        <w:tc>
          <w:tcPr>
            <w:tcW w:w="2204" w:type="dxa"/>
            <w:vMerge w:val="restart"/>
          </w:tcPr>
          <w:p w:rsidR="00F254E4" w:rsidRDefault="00F254E4" w:rsidP="00676A00">
            <w:pPr>
              <w:pStyle w:val="a5"/>
              <w:tabs>
                <w:tab w:val="left" w:pos="1276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астрономии с другими науками, в основе которых лежат знания по астрономии, отделение ее от лженаук;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оценивание информации, содержащейся в 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 «горячей Вселенной» и реликтовое излучение</w:t>
            </w:r>
          </w:p>
        </w:tc>
        <w:tc>
          <w:tcPr>
            <w:tcW w:w="4252" w:type="dxa"/>
            <w:gridSpan w:val="2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876" w:type="dxa"/>
            <w:gridSpan w:val="7"/>
          </w:tcPr>
          <w:p w:rsidR="00F254E4" w:rsidRPr="007A51EA" w:rsidRDefault="00F254E4" w:rsidP="00676A00">
            <w:pPr>
              <w:ind w:left="14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9. Современные проблемы астрономии (3)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Ускоренное расширение Вселенной и темная энергия</w:t>
            </w:r>
          </w:p>
        </w:tc>
        <w:tc>
          <w:tcPr>
            <w:tcW w:w="4252" w:type="dxa"/>
            <w:gridSpan w:val="2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наблюдения подтвердили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теорию ускоренного расширения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Вселенной;  что исследователи понимают под тёмной энергией;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методы обнаружения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экзопланет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других звёзд; об эволюции Вселенной и жизни во Вселенной;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поиска внеземных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цивилизаций;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 w:val="restart"/>
          </w:tcPr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по физике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астрономии, для описания 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объяснения современной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научной картины мира;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обосновывать свою точку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о возможности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существования внеземных</w:t>
            </w:r>
          </w:p>
          <w:p w:rsidR="00F254E4" w:rsidRDefault="00F254E4" w:rsidP="00676A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цивилизаций и их контактов с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нами</w:t>
            </w:r>
          </w:p>
        </w:tc>
        <w:tc>
          <w:tcPr>
            <w:tcW w:w="2204" w:type="dxa"/>
            <w:vMerge w:val="restart"/>
          </w:tcPr>
          <w:p w:rsidR="00F254E4" w:rsidRDefault="00F254E4" w:rsidP="00676A00">
            <w:pPr>
              <w:pStyle w:val="a5"/>
              <w:tabs>
                <w:tab w:val="left" w:pos="1276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взаимосвязи астрономии с другими науками, в основе которых лежат знания по астрономии, отделение ее от лженаук;</w:t>
            </w:r>
          </w:p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 информации, содержащейся в сообщениях СМИ, Интернете, научно-популярных статьях</w:t>
            </w: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Обнаружении планет возле других звезд</w:t>
            </w:r>
          </w:p>
        </w:tc>
        <w:tc>
          <w:tcPr>
            <w:tcW w:w="4252" w:type="dxa"/>
            <w:gridSpan w:val="2"/>
            <w:vMerge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36" w:type="dxa"/>
            <w:gridSpan w:val="2"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жизни и разума во Вселенной</w:t>
            </w:r>
          </w:p>
        </w:tc>
        <w:tc>
          <w:tcPr>
            <w:tcW w:w="4252" w:type="dxa"/>
            <w:gridSpan w:val="2"/>
            <w:vMerge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vMerge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  <w:vMerge/>
          </w:tcPr>
          <w:p w:rsidR="00F254E4" w:rsidRPr="009348E2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04" w:type="dxa"/>
          </w:tcPr>
          <w:p w:rsidR="00F254E4" w:rsidRPr="005F7BB5" w:rsidRDefault="00F254E4" w:rsidP="00676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36" w:type="dxa"/>
            <w:gridSpan w:val="2"/>
          </w:tcPr>
          <w:p w:rsidR="00F254E4" w:rsidRPr="005F7BB5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4252" w:type="dxa"/>
            <w:gridSpan w:val="2"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4" w:type="dxa"/>
          </w:tcPr>
          <w:p w:rsidR="00F254E4" w:rsidRPr="007A51EA" w:rsidRDefault="00F254E4" w:rsidP="00676A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RPr="00626BF8" w:rsidTr="00676A00">
        <w:trPr>
          <w:jc w:val="center"/>
        </w:trPr>
        <w:tc>
          <w:tcPr>
            <w:tcW w:w="1549" w:type="dxa"/>
            <w:gridSpan w:val="2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 (часов)</w:t>
            </w:r>
          </w:p>
        </w:tc>
        <w:tc>
          <w:tcPr>
            <w:tcW w:w="14327" w:type="dxa"/>
            <w:gridSpan w:val="5"/>
          </w:tcPr>
          <w:p w:rsidR="00F254E4" w:rsidRPr="00626BF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F254E4" w:rsidRDefault="00F254E4" w:rsidP="00F254E4">
      <w:pPr>
        <w:pStyle w:val="a7"/>
        <w:ind w:right="174"/>
        <w:jc w:val="center"/>
        <w:rPr>
          <w:rFonts w:ascii="Times New Roman" w:eastAsia="MS Mincho" w:hAnsi="Times New Roman" w:cs="Times New Roman"/>
          <w:b/>
          <w:sz w:val="24"/>
          <w:szCs w:val="24"/>
        </w:rPr>
        <w:sectPr w:rsidR="00F254E4" w:rsidSect="00676A0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254E4" w:rsidRDefault="00F254E4" w:rsidP="00F254E4">
      <w:pPr>
        <w:pStyle w:val="a7"/>
        <w:ind w:right="174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F254E4" w:rsidRPr="00625AA8" w:rsidRDefault="00F254E4" w:rsidP="00F254E4">
      <w:pPr>
        <w:pStyle w:val="a7"/>
        <w:ind w:right="174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625AA8">
        <w:rPr>
          <w:rFonts w:ascii="Times New Roman" w:eastAsia="MS Mincho" w:hAnsi="Times New Roman" w:cs="Times New Roman"/>
          <w:b/>
          <w:sz w:val="24"/>
          <w:szCs w:val="24"/>
        </w:rPr>
        <w:t>4. КОНТРОЛЬ И ОЦЕНИВАНИЕ ДОСТИЖЕНИЯ ОБРАЗОВАТЕЛЬНЫХ РЕЗУЛЬТАТОВ</w:t>
      </w:r>
    </w:p>
    <w:p w:rsidR="00F254E4" w:rsidRDefault="00F254E4" w:rsidP="001B0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00FF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курса осуществляется комплексный контроль знаний и умений учащихся, включающий </w:t>
      </w:r>
      <w:r>
        <w:rPr>
          <w:rFonts w:ascii="Times New Roman" w:eastAsia="Times New Roman" w:hAnsi="Times New Roman" w:cs="Times New Roman"/>
          <w:sz w:val="24"/>
          <w:szCs w:val="24"/>
        </w:rPr>
        <w:t>разные виды контроля:</w:t>
      </w:r>
    </w:p>
    <w:p w:rsidR="00F254E4" w:rsidRDefault="00F254E4" w:rsidP="00F254E4">
      <w:pPr>
        <w:spacing w:after="0" w:line="240" w:lineRule="auto"/>
        <w:ind w:left="709" w:firstLine="851"/>
        <w:rPr>
          <w:rFonts w:ascii="Times New Roman" w:eastAsia="Times New Roman" w:hAnsi="Times New Roman" w:cs="Times New Roman"/>
          <w:sz w:val="27"/>
          <w:szCs w:val="27"/>
        </w:rPr>
      </w:pPr>
      <w:r w:rsidRPr="006200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189"/>
        <w:gridCol w:w="3190"/>
        <w:gridCol w:w="3191"/>
      </w:tblGrid>
      <w:tr w:rsidR="00F254E4" w:rsidRPr="007A51EA" w:rsidTr="00676A00">
        <w:tc>
          <w:tcPr>
            <w:tcW w:w="3189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E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3190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E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 контрольно-оценочных процедур</w:t>
            </w:r>
          </w:p>
        </w:tc>
        <w:tc>
          <w:tcPr>
            <w:tcW w:w="3191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1E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F254E4" w:rsidRPr="007A51EA" w:rsidTr="00676A00">
        <w:tc>
          <w:tcPr>
            <w:tcW w:w="3189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6200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екущий </w:t>
            </w:r>
          </w:p>
        </w:tc>
        <w:tc>
          <w:tcPr>
            <w:tcW w:w="3190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ответ, выполнение практических заданий, решение задач</w:t>
            </w:r>
          </w:p>
        </w:tc>
        <w:tc>
          <w:tcPr>
            <w:tcW w:w="3191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7A51EA" w:rsidTr="00676A00">
        <w:tc>
          <w:tcPr>
            <w:tcW w:w="3189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3190" w:type="dxa"/>
          </w:tcPr>
          <w:p w:rsidR="00F254E4" w:rsidRPr="00564959" w:rsidRDefault="00F254E4" w:rsidP="00676A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9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Контрольная работа по итогам изучения темы</w:t>
            </w:r>
          </w:p>
        </w:tc>
        <w:tc>
          <w:tcPr>
            <w:tcW w:w="3191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4E4" w:rsidRPr="007A51EA" w:rsidTr="00676A00">
        <w:tc>
          <w:tcPr>
            <w:tcW w:w="3189" w:type="dxa"/>
          </w:tcPr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3190" w:type="dxa"/>
          </w:tcPr>
          <w:p w:rsidR="00F254E4" w:rsidRPr="00564959" w:rsidRDefault="00F254E4" w:rsidP="00676A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6495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F254E4" w:rsidRPr="007A51EA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54E4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7263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устных</w:t>
      </w:r>
      <w:r w:rsidRPr="00307263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ответов учащихся: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8186"/>
      </w:tblGrid>
      <w:tr w:rsidR="00F254E4" w:rsidTr="00676A00">
        <w:tc>
          <w:tcPr>
            <w:tcW w:w="1384" w:type="dxa"/>
          </w:tcPr>
          <w:p w:rsidR="00F254E4" w:rsidRPr="00312BE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тметка</w:t>
            </w: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8186" w:type="dxa"/>
          </w:tcPr>
          <w:p w:rsidR="00F254E4" w:rsidRPr="00307263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полный, самостоятельный правильный, изложен 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литературным языком в определенной логической последовательности. Ученик знает основные понятия и умеет ими оперировать при решении задач.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Tr="00676A00">
        <w:tc>
          <w:tcPr>
            <w:tcW w:w="1384" w:type="dxa"/>
          </w:tcPr>
          <w:p w:rsidR="00F254E4" w:rsidRPr="00312BE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тметка</w:t>
            </w: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186" w:type="dxa"/>
          </w:tcPr>
          <w:p w:rsidR="00F254E4" w:rsidRPr="00307263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удовлетворяет вышеназванным требованиям, но содержит неточности в изложении фактов, определении понятий, объяснении </w:t>
            </w:r>
          </w:p>
          <w:p w:rsidR="00F254E4" w:rsidRPr="00307263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взаимосвязей, выводах и решении задач. Неточности легко исправляются при 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ответе на дополнительные вопросы.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Tr="00676A00">
        <w:tc>
          <w:tcPr>
            <w:tcW w:w="1384" w:type="dxa"/>
          </w:tcPr>
          <w:p w:rsidR="00F254E4" w:rsidRPr="00312BE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тметка</w:t>
            </w: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8186" w:type="dxa"/>
          </w:tcPr>
          <w:p w:rsidR="00F254E4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в основном верный, но допущены неточности: учащийся</w:t>
            </w:r>
            <w:r w:rsidRPr="003072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54E4" w:rsidTr="00676A00">
        <w:tc>
          <w:tcPr>
            <w:tcW w:w="1384" w:type="dxa"/>
          </w:tcPr>
          <w:p w:rsidR="00F254E4" w:rsidRPr="00312BE8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тметка</w:t>
            </w:r>
            <w:r w:rsidRPr="00312B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186" w:type="dxa"/>
          </w:tcPr>
          <w:p w:rsidR="00F254E4" w:rsidRPr="00307263" w:rsidRDefault="00F254E4" w:rsidP="00676A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 неправильный, показывает незнание основных понятий, </w:t>
            </w:r>
          </w:p>
          <w:p w:rsidR="00F254E4" w:rsidRDefault="00F254E4" w:rsidP="00676A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7263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непонимание изученных закономерностей и взаимосвязей, неумение работать с учебником, звездной картой, решать задачи.</w:t>
            </w:r>
          </w:p>
        </w:tc>
      </w:tr>
    </w:tbl>
    <w:p w:rsidR="00F254E4" w:rsidRPr="00307263" w:rsidRDefault="00F254E4" w:rsidP="00F254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54E4" w:rsidRPr="00312BE8" w:rsidRDefault="00F254E4" w:rsidP="00F254E4">
      <w:pPr>
        <w:pStyle w:val="a5"/>
        <w:shd w:val="clear" w:color="auto" w:fill="FFFFFF"/>
        <w:tabs>
          <w:tab w:val="left" w:pos="683"/>
        </w:tabs>
        <w:spacing w:line="360" w:lineRule="auto"/>
        <w:ind w:right="10"/>
        <w:jc w:val="both"/>
        <w:rPr>
          <w:rFonts w:ascii="Times New Roman" w:hAnsi="Times New Roman"/>
          <w:b/>
          <w:sz w:val="24"/>
          <w:szCs w:val="24"/>
        </w:rPr>
      </w:pPr>
      <w:r w:rsidRPr="00312BE8">
        <w:rPr>
          <w:rFonts w:ascii="Times New Roman" w:eastAsia="Calibri" w:hAnsi="Times New Roman" w:cs="Times New Roman"/>
          <w:b/>
          <w:sz w:val="24"/>
          <w:szCs w:val="24"/>
        </w:rPr>
        <w:t xml:space="preserve">При тестировании: </w:t>
      </w:r>
    </w:p>
    <w:p w:rsidR="00F254E4" w:rsidRPr="00312BE8" w:rsidRDefault="00F254E4" w:rsidP="00F254E4">
      <w:pPr>
        <w:pStyle w:val="a5"/>
        <w:shd w:val="clear" w:color="auto" w:fill="FFFFFF"/>
        <w:tabs>
          <w:tab w:val="left" w:pos="683"/>
        </w:tabs>
        <w:spacing w:after="0" w:line="240" w:lineRule="auto"/>
        <w:ind w:left="1416" w:right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2BE8">
        <w:rPr>
          <w:rFonts w:ascii="Times New Roman" w:eastAsia="Calibri" w:hAnsi="Times New Roman" w:cs="Times New Roman"/>
          <w:sz w:val="24"/>
          <w:szCs w:val="24"/>
        </w:rPr>
        <w:t>все верные ответы берутся за 100%, тогда отметка выставляется в соответствии с таблицей:</w:t>
      </w:r>
    </w:p>
    <w:tbl>
      <w:tblPr>
        <w:tblW w:w="0" w:type="auto"/>
        <w:tblInd w:w="670" w:type="dxa"/>
        <w:tblLayout w:type="fixed"/>
        <w:tblCellMar>
          <w:right w:w="1418" w:type="dxa"/>
        </w:tblCellMar>
        <w:tblLook w:val="0000"/>
      </w:tblPr>
      <w:tblGrid>
        <w:gridCol w:w="3266"/>
        <w:gridCol w:w="5291"/>
      </w:tblGrid>
      <w:tr w:rsidR="00F254E4" w:rsidRPr="00312BE8" w:rsidTr="00676A00">
        <w:trPr>
          <w:trHeight w:val="551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</w:tr>
      <w:tr w:rsidR="00F254E4" w:rsidRPr="00312BE8" w:rsidTr="00676A00">
        <w:trPr>
          <w:trHeight w:val="275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91 - 100</w:t>
            </w:r>
          </w:p>
        </w:tc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</w:tr>
      <w:tr w:rsidR="00F254E4" w:rsidRPr="00312BE8" w:rsidTr="00676A00">
        <w:trPr>
          <w:trHeight w:val="275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76 - 90</w:t>
            </w:r>
          </w:p>
        </w:tc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</w:tr>
      <w:tr w:rsidR="00F254E4" w:rsidRPr="00312BE8" w:rsidTr="00676A00">
        <w:trPr>
          <w:trHeight w:val="314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51 - 75</w:t>
            </w:r>
          </w:p>
        </w:tc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F254E4" w:rsidRPr="00312BE8" w:rsidTr="00676A00">
        <w:trPr>
          <w:trHeight w:val="263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менее 50</w:t>
            </w:r>
          </w:p>
        </w:tc>
        <w:tc>
          <w:tcPr>
            <w:tcW w:w="5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4" w:rsidRPr="00312BE8" w:rsidRDefault="00F254E4" w:rsidP="00676A00">
            <w:pPr>
              <w:tabs>
                <w:tab w:val="left" w:pos="552"/>
              </w:tabs>
              <w:snapToGrid w:val="0"/>
              <w:spacing w:after="0" w:line="240" w:lineRule="auto"/>
              <w:ind w:right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2BE8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F254E4" w:rsidRPr="00A135A9" w:rsidRDefault="00F254E4" w:rsidP="00F254E4">
      <w:pPr>
        <w:pStyle w:val="a5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254E4" w:rsidRDefault="00F254E4" w:rsidP="00F254E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7"/>
          <w:szCs w:val="27"/>
        </w:rPr>
      </w:pPr>
    </w:p>
    <w:p w:rsidR="00F254E4" w:rsidRPr="006200FF" w:rsidRDefault="00F254E4" w:rsidP="00F254E4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7"/>
          <w:szCs w:val="27"/>
        </w:rPr>
      </w:pPr>
    </w:p>
    <w:p w:rsidR="00F254E4" w:rsidRPr="00B51D65" w:rsidRDefault="00F254E4" w:rsidP="00F254E4">
      <w:pPr>
        <w:ind w:right="-322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D65">
        <w:rPr>
          <w:rFonts w:ascii="Times New Roman" w:eastAsia="MS Mincho" w:hAnsi="Times New Roman" w:cs="Times New Roman"/>
          <w:b/>
          <w:sz w:val="24"/>
          <w:szCs w:val="24"/>
        </w:rPr>
        <w:t xml:space="preserve">5. </w:t>
      </w:r>
      <w:r w:rsidRPr="00B51D6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B51D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ПРОЦЕССА</w:t>
      </w:r>
    </w:p>
    <w:p w:rsidR="00F254E4" w:rsidRPr="00B51D65" w:rsidRDefault="00F254E4" w:rsidP="00F254E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D65">
        <w:rPr>
          <w:rFonts w:ascii="Times New Roman" w:hAnsi="Times New Roman" w:cs="Times New Roman"/>
          <w:b/>
          <w:sz w:val="24"/>
          <w:szCs w:val="24"/>
        </w:rPr>
        <w:t>5.1. Основные источники учебной информации для обучающихся</w:t>
      </w:r>
    </w:p>
    <w:p w:rsidR="00F254E4" w:rsidRPr="00FB0CE4" w:rsidRDefault="00F254E4" w:rsidP="00F254E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Учебник </w:t>
      </w:r>
      <w:r w:rsidRPr="00FB0CE4">
        <w:rPr>
          <w:rFonts w:ascii="Times New Roman" w:hAnsi="Times New Roman" w:cs="Times New Roman"/>
          <w:sz w:val="24"/>
          <w:szCs w:val="24"/>
        </w:rPr>
        <w:t xml:space="preserve">«Астрономия» для  10–11  классов общеобразовательных учреждений автора: В.М. </w:t>
      </w:r>
      <w:proofErr w:type="spellStart"/>
      <w:r w:rsidRPr="00FB0CE4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Pr="00FB0CE4">
        <w:rPr>
          <w:rFonts w:ascii="Times New Roman" w:hAnsi="Times New Roman" w:cs="Times New Roman"/>
          <w:sz w:val="24"/>
          <w:szCs w:val="24"/>
        </w:rPr>
        <w:t>,  издательства «Просвещение» 2017г.</w:t>
      </w:r>
    </w:p>
    <w:p w:rsidR="00F254E4" w:rsidRPr="00B51D65" w:rsidRDefault="00F254E4" w:rsidP="00F254E4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D65">
        <w:rPr>
          <w:rFonts w:ascii="Times New Roman" w:hAnsi="Times New Roman" w:cs="Times New Roman"/>
          <w:b/>
          <w:sz w:val="24"/>
          <w:szCs w:val="24"/>
        </w:rPr>
        <w:t>5.2. Методическая литература для учителя</w:t>
      </w:r>
    </w:p>
    <w:p w:rsidR="00F254E4" w:rsidRPr="00FB0CE4" w:rsidRDefault="00F254E4" w:rsidP="00F254E4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CE4">
        <w:rPr>
          <w:rFonts w:ascii="Times New Roman" w:hAnsi="Times New Roman" w:cs="Times New Roman"/>
          <w:sz w:val="24"/>
          <w:szCs w:val="24"/>
        </w:rPr>
        <w:t xml:space="preserve">«Астрономия» для  10–11  классов общеобразовательных учреждений автора: В.М. </w:t>
      </w:r>
      <w:proofErr w:type="spellStart"/>
      <w:r w:rsidRPr="00FB0CE4">
        <w:rPr>
          <w:rFonts w:ascii="Times New Roman" w:hAnsi="Times New Roman" w:cs="Times New Roman"/>
          <w:sz w:val="24"/>
          <w:szCs w:val="24"/>
        </w:rPr>
        <w:t>Чаругина</w:t>
      </w:r>
      <w:proofErr w:type="spellEnd"/>
      <w:r w:rsidRPr="00FB0CE4">
        <w:rPr>
          <w:rFonts w:ascii="Times New Roman" w:hAnsi="Times New Roman" w:cs="Times New Roman"/>
          <w:sz w:val="24"/>
          <w:szCs w:val="24"/>
        </w:rPr>
        <w:t>,  издательства «Просвещение» 2017г.</w:t>
      </w:r>
    </w:p>
    <w:p w:rsidR="00F254E4" w:rsidRPr="006E0A0E" w:rsidRDefault="00F254E4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E0A0E">
        <w:rPr>
          <w:rFonts w:ascii="Times New Roman" w:hAnsi="Times New Roman" w:cs="Times New Roman"/>
        </w:rPr>
        <w:t xml:space="preserve">Поурочные методические рекомендации </w:t>
      </w:r>
    </w:p>
    <w:p w:rsidR="00F254E4" w:rsidRPr="006E0A0E" w:rsidRDefault="00F254E4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E0A0E">
        <w:rPr>
          <w:rFonts w:ascii="Times New Roman" w:hAnsi="Times New Roman" w:cs="Times New Roman"/>
        </w:rPr>
        <w:t xml:space="preserve">Тетрадь-тренажёр </w:t>
      </w:r>
      <w:proofErr w:type="spellStart"/>
      <w:r>
        <w:rPr>
          <w:rFonts w:ascii="Times New Roman" w:hAnsi="Times New Roman" w:cs="Times New Roman"/>
        </w:rPr>
        <w:t>Чаругин</w:t>
      </w:r>
      <w:proofErr w:type="spellEnd"/>
      <w:r>
        <w:rPr>
          <w:rFonts w:ascii="Times New Roman" w:hAnsi="Times New Roman" w:cs="Times New Roman"/>
        </w:rPr>
        <w:t xml:space="preserve"> В. М . – М.: Просвещение,   2017</w:t>
      </w:r>
    </w:p>
    <w:p w:rsidR="00F254E4" w:rsidRPr="006E0A0E" w:rsidRDefault="00F254E4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E0A0E">
        <w:rPr>
          <w:rFonts w:ascii="Times New Roman" w:hAnsi="Times New Roman" w:cs="Times New Roman"/>
        </w:rPr>
        <w:t xml:space="preserve">Тетрадь-практикум </w:t>
      </w:r>
      <w:proofErr w:type="spellStart"/>
      <w:r>
        <w:rPr>
          <w:rFonts w:ascii="Times New Roman" w:hAnsi="Times New Roman" w:cs="Times New Roman"/>
        </w:rPr>
        <w:t>Чаругин</w:t>
      </w:r>
      <w:proofErr w:type="spellEnd"/>
      <w:r>
        <w:rPr>
          <w:rFonts w:ascii="Times New Roman" w:hAnsi="Times New Roman" w:cs="Times New Roman"/>
        </w:rPr>
        <w:t xml:space="preserve"> В. М . – М.: Просвещение,   2017</w:t>
      </w:r>
    </w:p>
    <w:p w:rsidR="00F254E4" w:rsidRPr="006E0A0E" w:rsidRDefault="00F254E4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E0A0E">
        <w:rPr>
          <w:rFonts w:ascii="Times New Roman" w:hAnsi="Times New Roman" w:cs="Times New Roman"/>
        </w:rPr>
        <w:t>Задачник</w:t>
      </w:r>
      <w:r w:rsidRPr="00312BE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Чаругин</w:t>
      </w:r>
      <w:proofErr w:type="spellEnd"/>
      <w:r>
        <w:rPr>
          <w:rFonts w:ascii="Times New Roman" w:hAnsi="Times New Roman" w:cs="Times New Roman"/>
        </w:rPr>
        <w:t xml:space="preserve"> В. М . – М.: Просвещение,   2017</w:t>
      </w:r>
    </w:p>
    <w:p w:rsidR="00F254E4" w:rsidRDefault="00ED6B88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F254E4" w:rsidRPr="00172AB6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https://www.roscosmos.ru/</w:t>
        </w:r>
      </w:hyperlink>
    </w:p>
    <w:p w:rsidR="00F254E4" w:rsidRPr="006628A8" w:rsidRDefault="00ED6B88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F254E4" w:rsidRPr="00172AB6">
          <w:rPr>
            <w:rStyle w:val="a8"/>
          </w:rPr>
          <w:t>http://www.astronet.ru/</w:t>
        </w:r>
      </w:hyperlink>
    </w:p>
    <w:p w:rsidR="00F254E4" w:rsidRPr="006628A8" w:rsidRDefault="00ED6B88" w:rsidP="00F254E4">
      <w:pPr>
        <w:pStyle w:val="a5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F254E4" w:rsidRPr="00172AB6">
          <w:rPr>
            <w:rStyle w:val="a8"/>
          </w:rPr>
          <w:t>http://www.astronews.ru/</w:t>
        </w:r>
      </w:hyperlink>
    </w:p>
    <w:p w:rsidR="00F254E4" w:rsidRDefault="00F254E4" w:rsidP="00F254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254E4" w:rsidRPr="001B001F" w:rsidRDefault="00F254E4" w:rsidP="001B001F">
      <w:pPr>
        <w:ind w:right="-322"/>
        <w:rPr>
          <w:rFonts w:ascii="Times New Roman" w:hAnsi="Times New Roman" w:cs="Times New Roman"/>
          <w:b/>
          <w:sz w:val="24"/>
          <w:szCs w:val="24"/>
        </w:rPr>
      </w:pPr>
      <w:r w:rsidRPr="00B51D65">
        <w:rPr>
          <w:rFonts w:ascii="Times New Roman" w:hAnsi="Times New Roman" w:cs="Times New Roman"/>
          <w:b/>
          <w:sz w:val="24"/>
          <w:szCs w:val="24"/>
        </w:rPr>
        <w:t>6. МАТЕРИАЛЬНО-ТЕХНИЧЕСКОЕ ОБЕСПЕЧЕНИЕ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D65">
        <w:rPr>
          <w:rFonts w:ascii="Times New Roman" w:hAnsi="Times New Roman" w:cs="Times New Roman"/>
          <w:b/>
          <w:sz w:val="24"/>
          <w:szCs w:val="24"/>
        </w:rPr>
        <w:t>ОБРАЗОВАТЕЛЬН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B51D6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ПРОЦЕССА</w:t>
      </w:r>
      <w:r w:rsidR="001B001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B51D65">
        <w:rPr>
          <w:rFonts w:ascii="Times New Roman" w:eastAsia="MS Mincho" w:hAnsi="Times New Roman" w:cs="Times New Roman"/>
          <w:sz w:val="24"/>
          <w:szCs w:val="24"/>
        </w:rPr>
        <w:t xml:space="preserve"> (сокращенный вариант)</w:t>
      </w:r>
    </w:p>
    <w:p w:rsidR="00F254E4" w:rsidRPr="00B51D65" w:rsidRDefault="00F254E4" w:rsidP="001B001F">
      <w:pPr>
        <w:spacing w:after="0"/>
        <w:ind w:right="141"/>
        <w:rPr>
          <w:rFonts w:ascii="Times New Roman" w:eastAsia="MS Mincho" w:hAnsi="Times New Roman" w:cs="Times New Roman"/>
          <w:b/>
          <w:sz w:val="24"/>
          <w:szCs w:val="24"/>
        </w:rPr>
      </w:pPr>
      <w:r w:rsidRPr="00B51D65">
        <w:rPr>
          <w:rFonts w:ascii="Times New Roman" w:eastAsia="MS Mincho" w:hAnsi="Times New Roman" w:cs="Times New Roman"/>
          <w:b/>
          <w:sz w:val="24"/>
          <w:szCs w:val="24"/>
        </w:rPr>
        <w:t>6.1. Учебное оборудование</w:t>
      </w:r>
    </w:p>
    <w:p w:rsidR="00F254E4" w:rsidRPr="00B51D65" w:rsidRDefault="00F254E4" w:rsidP="00F254E4">
      <w:pPr>
        <w:spacing w:after="0"/>
        <w:ind w:right="141" w:firstLine="851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  <w:r w:rsidRPr="00B51D65">
        <w:rPr>
          <w:rFonts w:ascii="Times New Roman" w:eastAsia="MS Mincho" w:hAnsi="Times New Roman" w:cs="Times New Roman"/>
          <w:b/>
          <w:sz w:val="24"/>
          <w:szCs w:val="24"/>
        </w:rPr>
        <w:t>Печатные пособия</w:t>
      </w:r>
      <w:r w:rsidRPr="00B51D65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F254E4" w:rsidRPr="00FB0CE4" w:rsidRDefault="00F254E4" w:rsidP="00F254E4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FB0CE4">
        <w:rPr>
          <w:color w:val="000000"/>
          <w:sz w:val="27"/>
          <w:szCs w:val="27"/>
        </w:rPr>
        <w:t>Вселенная.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Другие галактики.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Звезды.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Луна.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Малые тела Солнечной системы.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Наша Галактика.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Планеты земной группы.</w:t>
      </w:r>
    </w:p>
    <w:p w:rsidR="00F254E4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Планеты-гиганты.</w:t>
      </w:r>
    </w:p>
    <w:p w:rsidR="00F254E4" w:rsidRPr="00312BE8" w:rsidRDefault="00F254E4" w:rsidP="00F254E4">
      <w:pPr>
        <w:pStyle w:val="a3"/>
        <w:numPr>
          <w:ilvl w:val="0"/>
          <w:numId w:val="14"/>
        </w:numPr>
        <w:shd w:val="clear" w:color="auto" w:fill="FFFFFF"/>
      </w:pPr>
      <w:r>
        <w:rPr>
          <w:color w:val="000000"/>
          <w:sz w:val="27"/>
          <w:szCs w:val="27"/>
        </w:rPr>
        <w:t>Солнце.</w:t>
      </w:r>
    </w:p>
    <w:p w:rsidR="001B001F" w:rsidRDefault="00F254E4" w:rsidP="001B001F">
      <w:pPr>
        <w:pStyle w:val="a3"/>
        <w:shd w:val="clear" w:color="auto" w:fill="FFFFFF"/>
        <w:ind w:left="720"/>
        <w:rPr>
          <w:b/>
          <w:color w:val="000000"/>
          <w:sz w:val="27"/>
          <w:szCs w:val="27"/>
        </w:rPr>
      </w:pPr>
      <w:r w:rsidRPr="00312BE8">
        <w:rPr>
          <w:b/>
          <w:color w:val="000000"/>
          <w:sz w:val="27"/>
          <w:szCs w:val="27"/>
        </w:rPr>
        <w:t>Электронные ресурсы:</w:t>
      </w:r>
    </w:p>
    <w:p w:rsidR="00F254E4" w:rsidRPr="001B001F" w:rsidRDefault="001B001F" w:rsidP="001B001F">
      <w:pPr>
        <w:pStyle w:val="a3"/>
        <w:shd w:val="clear" w:color="auto" w:fill="FFFFFF"/>
        <w:ind w:left="720"/>
        <w:rPr>
          <w:b/>
        </w:rPr>
      </w:pPr>
      <w:r>
        <w:rPr>
          <w:b/>
          <w:color w:val="000000"/>
          <w:sz w:val="27"/>
          <w:szCs w:val="27"/>
        </w:rPr>
        <w:t xml:space="preserve">- </w:t>
      </w:r>
      <w:r w:rsidR="00F254E4" w:rsidRPr="001B001F">
        <w:rPr>
          <w:rFonts w:eastAsia="MS Mincho"/>
        </w:rPr>
        <w:t xml:space="preserve">ЭОР </w:t>
      </w:r>
      <w:proofErr w:type="spellStart"/>
      <w:r w:rsidR="00F254E4" w:rsidRPr="001B001F">
        <w:rPr>
          <w:rFonts w:eastAsia="MS Mincho"/>
          <w:lang w:val="en-US"/>
        </w:rPr>
        <w:t>Stellarium</w:t>
      </w:r>
      <w:proofErr w:type="spellEnd"/>
    </w:p>
    <w:p w:rsidR="00F254E4" w:rsidRPr="00B1596A" w:rsidRDefault="00F254E4" w:rsidP="00F254E4">
      <w:pPr>
        <w:pStyle w:val="a5"/>
        <w:numPr>
          <w:ilvl w:val="0"/>
          <w:numId w:val="9"/>
        </w:num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ЭОР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en-US"/>
        </w:rPr>
        <w:t>StarCalc</w:t>
      </w:r>
      <w:proofErr w:type="spellEnd"/>
    </w:p>
    <w:p w:rsidR="00F254E4" w:rsidRPr="00B51D65" w:rsidRDefault="001B001F" w:rsidP="001B001F">
      <w:p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</w:t>
      </w:r>
      <w:r w:rsidR="00F254E4" w:rsidRPr="00B51D65">
        <w:rPr>
          <w:rFonts w:ascii="Times New Roman" w:eastAsia="MS Mincho" w:hAnsi="Times New Roman" w:cs="Times New Roman"/>
          <w:b/>
          <w:sz w:val="24"/>
          <w:szCs w:val="24"/>
        </w:rPr>
        <w:t>Технические средства обучения</w:t>
      </w:r>
      <w:r w:rsidR="00F254E4" w:rsidRPr="00B51D65"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F254E4" w:rsidRDefault="00F254E4" w:rsidP="00F254E4">
      <w:pPr>
        <w:pStyle w:val="a5"/>
        <w:numPr>
          <w:ilvl w:val="0"/>
          <w:numId w:val="7"/>
        </w:num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Компьютер</w:t>
      </w:r>
    </w:p>
    <w:p w:rsidR="00F254E4" w:rsidRDefault="00F254E4" w:rsidP="00F254E4">
      <w:pPr>
        <w:pStyle w:val="a5"/>
        <w:numPr>
          <w:ilvl w:val="0"/>
          <w:numId w:val="7"/>
        </w:num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B1596A">
        <w:rPr>
          <w:rFonts w:ascii="Times New Roman" w:eastAsia="MS Mincho" w:hAnsi="Times New Roman" w:cs="Times New Roman"/>
          <w:sz w:val="24"/>
          <w:szCs w:val="24"/>
        </w:rPr>
        <w:t>Мультимедийный</w:t>
      </w:r>
      <w:proofErr w:type="spellEnd"/>
      <w:r w:rsidRPr="00B1596A">
        <w:rPr>
          <w:rFonts w:ascii="Times New Roman" w:eastAsia="MS Mincho" w:hAnsi="Times New Roman" w:cs="Times New Roman"/>
          <w:sz w:val="24"/>
          <w:szCs w:val="24"/>
        </w:rPr>
        <w:t xml:space="preserve"> проектор</w:t>
      </w:r>
    </w:p>
    <w:p w:rsidR="00F254E4" w:rsidRPr="00B1596A" w:rsidRDefault="00F254E4" w:rsidP="00F254E4">
      <w:pPr>
        <w:pStyle w:val="a5"/>
        <w:spacing w:after="0"/>
        <w:ind w:left="709" w:right="141"/>
        <w:rPr>
          <w:rFonts w:ascii="Times New Roman" w:eastAsia="MS Mincho" w:hAnsi="Times New Roman" w:cs="Times New Roman"/>
          <w:sz w:val="24"/>
          <w:szCs w:val="24"/>
        </w:rPr>
      </w:pPr>
      <w:r w:rsidRPr="00B1596A">
        <w:rPr>
          <w:rFonts w:ascii="Times New Roman" w:eastAsia="MS Mincho" w:hAnsi="Times New Roman" w:cs="Times New Roman"/>
          <w:b/>
          <w:sz w:val="24"/>
          <w:szCs w:val="24"/>
        </w:rPr>
        <w:t>6.2.  Оборудование для проведения практических работ</w:t>
      </w:r>
    </w:p>
    <w:p w:rsidR="00F254E4" w:rsidRDefault="00F254E4" w:rsidP="00F254E4">
      <w:pPr>
        <w:pStyle w:val="a5"/>
        <w:numPr>
          <w:ilvl w:val="0"/>
          <w:numId w:val="8"/>
        </w:num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Карта звездного неба</w:t>
      </w:r>
    </w:p>
    <w:p w:rsidR="00F254E4" w:rsidRPr="00B1596A" w:rsidRDefault="00F254E4" w:rsidP="00F254E4">
      <w:pPr>
        <w:pStyle w:val="a5"/>
        <w:numPr>
          <w:ilvl w:val="0"/>
          <w:numId w:val="8"/>
        </w:numPr>
        <w:spacing w:after="0"/>
        <w:ind w:right="141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Компьютерный класс</w:t>
      </w:r>
    </w:p>
    <w:p w:rsidR="00EE60E9" w:rsidRDefault="00EE60E9" w:rsidP="00EE60E9">
      <w:pPr>
        <w:pStyle w:val="a5"/>
        <w:spacing w:before="159"/>
        <w:ind w:left="1069" w:right="405"/>
        <w:jc w:val="center"/>
      </w:pPr>
    </w:p>
    <w:p w:rsidR="00EE60E9" w:rsidRDefault="00EE60E9" w:rsidP="00EE60E9">
      <w:pPr>
        <w:pStyle w:val="a5"/>
        <w:spacing w:before="159"/>
        <w:ind w:left="1069" w:right="405"/>
        <w:jc w:val="center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</w:p>
    <w:p w:rsidR="00EE60E9" w:rsidRDefault="00EE60E9" w:rsidP="00EE60E9">
      <w:pPr>
        <w:pStyle w:val="a5"/>
        <w:numPr>
          <w:ilvl w:val="0"/>
          <w:numId w:val="8"/>
        </w:numPr>
        <w:spacing w:before="159"/>
        <w:ind w:right="405"/>
        <w:jc w:val="right"/>
      </w:pPr>
      <w:r>
        <w:lastRenderedPageBreak/>
        <w:t>УТВЕРЖДАЮ</w:t>
      </w:r>
    </w:p>
    <w:p w:rsidR="00EE60E9" w:rsidRDefault="00EE60E9" w:rsidP="00EE60E9">
      <w:pPr>
        <w:pStyle w:val="a5"/>
        <w:numPr>
          <w:ilvl w:val="0"/>
          <w:numId w:val="8"/>
        </w:numPr>
        <w:spacing w:before="3" w:line="252" w:lineRule="exact"/>
        <w:ind w:right="406"/>
        <w:jc w:val="right"/>
      </w:pPr>
      <w:r>
        <w:t>Директор</w:t>
      </w:r>
      <w:r w:rsidRPr="00EE60E9">
        <w:rPr>
          <w:spacing w:val="-8"/>
        </w:rPr>
        <w:t xml:space="preserve"> </w:t>
      </w:r>
      <w:r>
        <w:t>школы</w:t>
      </w:r>
    </w:p>
    <w:p w:rsidR="00EE60E9" w:rsidRPr="00536574" w:rsidRDefault="00EE60E9" w:rsidP="00EE60E9">
      <w:pPr>
        <w:pStyle w:val="a5"/>
        <w:numPr>
          <w:ilvl w:val="0"/>
          <w:numId w:val="8"/>
        </w:numPr>
        <w:tabs>
          <w:tab w:val="left" w:pos="1210"/>
        </w:tabs>
        <w:spacing w:line="252" w:lineRule="exact"/>
        <w:ind w:right="404"/>
        <w:jc w:val="right"/>
      </w:pPr>
      <w:r w:rsidRPr="00EE60E9">
        <w:rPr>
          <w:u w:val="single"/>
        </w:rPr>
        <w:t xml:space="preserve"> </w:t>
      </w:r>
      <w:r w:rsidRPr="00EE60E9">
        <w:rPr>
          <w:u w:val="single"/>
        </w:rPr>
        <w:tab/>
      </w:r>
      <w:r>
        <w:t>/Г.А.Лященко</w:t>
      </w:r>
      <w:r w:rsidRPr="00D7660F">
        <w:t>/</w:t>
      </w:r>
    </w:p>
    <w:p w:rsidR="00EE60E9" w:rsidRDefault="00EE60E9" w:rsidP="00EE60E9">
      <w:pPr>
        <w:pStyle w:val="ad"/>
        <w:spacing w:before="10"/>
        <w:ind w:left="1069"/>
        <w:rPr>
          <w:sz w:val="15"/>
        </w:rPr>
      </w:pPr>
    </w:p>
    <w:p w:rsidR="00EE60E9" w:rsidRPr="00EE60E9" w:rsidRDefault="00EE60E9" w:rsidP="00EE60E9">
      <w:pPr>
        <w:pStyle w:val="ad"/>
        <w:spacing w:before="90"/>
        <w:ind w:left="1069"/>
        <w:rPr>
          <w:b/>
        </w:rPr>
      </w:pPr>
      <w:r w:rsidRPr="00EE60E9">
        <w:rPr>
          <w:b/>
        </w:rPr>
        <w:t xml:space="preserve">                                              Лист</w:t>
      </w:r>
      <w:r w:rsidRPr="00EE60E9">
        <w:rPr>
          <w:b/>
          <w:spacing w:val="-4"/>
        </w:rPr>
        <w:t xml:space="preserve"> </w:t>
      </w:r>
      <w:r w:rsidRPr="00EE60E9">
        <w:rPr>
          <w:b/>
        </w:rPr>
        <w:t>корректировки</w:t>
      </w:r>
      <w:r w:rsidRPr="00EE60E9">
        <w:rPr>
          <w:b/>
          <w:spacing w:val="-3"/>
        </w:rPr>
        <w:t xml:space="preserve"> </w:t>
      </w:r>
      <w:r w:rsidRPr="00EE60E9">
        <w:rPr>
          <w:b/>
        </w:rPr>
        <w:t>рабочей</w:t>
      </w:r>
      <w:r w:rsidRPr="00EE60E9">
        <w:rPr>
          <w:b/>
          <w:spacing w:val="-3"/>
        </w:rPr>
        <w:t xml:space="preserve"> </w:t>
      </w:r>
      <w:r w:rsidRPr="00EE60E9">
        <w:rPr>
          <w:b/>
        </w:rPr>
        <w:t>программы</w:t>
      </w:r>
    </w:p>
    <w:p w:rsidR="00EE60E9" w:rsidRPr="00EE60E9" w:rsidRDefault="00EE60E9" w:rsidP="00EE60E9">
      <w:pPr>
        <w:pStyle w:val="ad"/>
        <w:numPr>
          <w:ilvl w:val="0"/>
          <w:numId w:val="8"/>
        </w:numPr>
        <w:rPr>
          <w:b/>
        </w:rPr>
      </w:pPr>
      <w:r w:rsidRPr="00EE60E9">
        <w:rPr>
          <w:b/>
        </w:rPr>
        <w:t>Класс:</w:t>
      </w:r>
      <w:r w:rsidRPr="00EE60E9">
        <w:rPr>
          <w:b/>
          <w:spacing w:val="-6"/>
        </w:rPr>
        <w:t xml:space="preserve"> </w:t>
      </w:r>
      <w:r w:rsidRPr="00EE60E9">
        <w:rPr>
          <w:b/>
        </w:rPr>
        <w:t>11</w:t>
      </w:r>
    </w:p>
    <w:p w:rsidR="00EE60E9" w:rsidRDefault="00EE60E9" w:rsidP="00EE60E9">
      <w:pPr>
        <w:pStyle w:val="ad"/>
        <w:numPr>
          <w:ilvl w:val="0"/>
          <w:numId w:val="8"/>
        </w:numPr>
        <w:ind w:right="8032"/>
      </w:pPr>
      <w:r>
        <w:t>Предмет: Физика</w:t>
      </w:r>
      <w:r>
        <w:rPr>
          <w:spacing w:val="1"/>
        </w:rPr>
        <w:t xml:space="preserve"> </w:t>
      </w:r>
      <w:proofErr w:type="spellStart"/>
      <w:r>
        <w:t>Учитель:</w:t>
      </w:r>
      <w:r>
        <w:rPr>
          <w:spacing w:val="-12"/>
        </w:rPr>
        <w:t>Лященко</w:t>
      </w:r>
      <w:proofErr w:type="spellEnd"/>
      <w:r>
        <w:rPr>
          <w:spacing w:val="-12"/>
        </w:rPr>
        <w:t xml:space="preserve"> Г,А,</w:t>
      </w:r>
    </w:p>
    <w:p w:rsidR="00EE60E9" w:rsidRDefault="00EE60E9" w:rsidP="00EE60E9">
      <w:pPr>
        <w:pStyle w:val="Heading1"/>
        <w:numPr>
          <w:ilvl w:val="0"/>
          <w:numId w:val="8"/>
        </w:numPr>
        <w:spacing w:before="4"/>
      </w:pPr>
      <w:r>
        <w:t>Причина</w:t>
      </w:r>
      <w:r>
        <w:rPr>
          <w:spacing w:val="-5"/>
        </w:rPr>
        <w:t xml:space="preserve"> </w:t>
      </w:r>
      <w:r>
        <w:t>корректировки:</w:t>
      </w:r>
    </w:p>
    <w:p w:rsidR="00EE60E9" w:rsidRDefault="00EE60E9" w:rsidP="00EE60E9">
      <w:pPr>
        <w:pStyle w:val="ad"/>
        <w:numPr>
          <w:ilvl w:val="0"/>
          <w:numId w:val="8"/>
        </w:numPr>
        <w:spacing w:before="3"/>
        <w:rPr>
          <w:b/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4"/>
        <w:gridCol w:w="1300"/>
        <w:gridCol w:w="1532"/>
        <w:gridCol w:w="5389"/>
        <w:gridCol w:w="927"/>
      </w:tblGrid>
      <w:tr w:rsidR="00EE60E9" w:rsidTr="00676A00">
        <w:trPr>
          <w:trHeight w:val="761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spacing w:line="251" w:lineRule="exact"/>
              <w:ind w:left="111"/>
            </w:pPr>
            <w:r>
              <w:t>№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урока</w:t>
            </w:r>
            <w:proofErr w:type="spellEnd"/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spacing w:line="252" w:lineRule="exact"/>
              <w:ind w:left="106" w:right="100" w:firstLine="2"/>
              <w:jc w:val="center"/>
            </w:pPr>
            <w:proofErr w:type="spellStart"/>
            <w:r>
              <w:t>Дата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проведения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плану</w:t>
            </w:r>
            <w:proofErr w:type="spellEnd"/>
          </w:p>
        </w:tc>
        <w:tc>
          <w:tcPr>
            <w:tcW w:w="1532" w:type="dxa"/>
          </w:tcPr>
          <w:p w:rsidR="00EE60E9" w:rsidRDefault="00EE60E9" w:rsidP="00676A00">
            <w:pPr>
              <w:pStyle w:val="TableParagraph"/>
              <w:spacing w:line="252" w:lineRule="exact"/>
              <w:ind w:left="119" w:right="115" w:firstLine="6"/>
              <w:jc w:val="center"/>
            </w:pPr>
            <w:proofErr w:type="spellStart"/>
            <w:r>
              <w:t>Дата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фактического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проведения</w:t>
            </w:r>
            <w:proofErr w:type="spellEnd"/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927" w:type="dxa"/>
          </w:tcPr>
          <w:p w:rsidR="00EE60E9" w:rsidRDefault="00EE60E9" w:rsidP="00676A00">
            <w:pPr>
              <w:pStyle w:val="TableParagraph"/>
              <w:spacing w:line="252" w:lineRule="exact"/>
              <w:ind w:left="117" w:right="104"/>
              <w:jc w:val="center"/>
            </w:pPr>
            <w:proofErr w:type="spellStart"/>
            <w:r>
              <w:t>Количе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ство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часов</w:t>
            </w:r>
            <w:proofErr w:type="spellEnd"/>
          </w:p>
        </w:tc>
      </w:tr>
      <w:tr w:rsidR="00EE60E9" w:rsidTr="00676A00">
        <w:trPr>
          <w:trHeight w:val="273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274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278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405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278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281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</w:tbl>
    <w:p w:rsidR="00EE60E9" w:rsidRPr="00EE60E9" w:rsidRDefault="00EE60E9" w:rsidP="00EE60E9">
      <w:pPr>
        <w:pStyle w:val="a5"/>
        <w:numPr>
          <w:ilvl w:val="0"/>
          <w:numId w:val="8"/>
        </w:numPr>
        <w:rPr>
          <w:sz w:val="2"/>
          <w:szCs w:val="2"/>
        </w:rPr>
        <w:sectPr w:rsidR="00EE60E9" w:rsidRPr="00EE60E9">
          <w:pgSz w:w="11910" w:h="16840"/>
          <w:pgMar w:top="480" w:right="4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4"/>
        <w:gridCol w:w="1300"/>
        <w:gridCol w:w="1532"/>
        <w:gridCol w:w="5389"/>
        <w:gridCol w:w="927"/>
      </w:tblGrid>
      <w:tr w:rsidR="00EE60E9" w:rsidTr="00676A00">
        <w:trPr>
          <w:trHeight w:val="534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294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433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297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278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0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E60E9" w:rsidTr="00676A00">
        <w:trPr>
          <w:trHeight w:val="649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654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</w:tr>
      <w:tr w:rsidR="00EE60E9" w:rsidTr="00676A00">
        <w:trPr>
          <w:trHeight w:val="650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  <w:tr w:rsidR="00EE60E9" w:rsidTr="00676A00">
        <w:trPr>
          <w:trHeight w:val="653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 w:val="restart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</w:tr>
      <w:tr w:rsidR="00EE60E9" w:rsidTr="00676A00">
        <w:trPr>
          <w:trHeight w:val="654"/>
        </w:trPr>
        <w:tc>
          <w:tcPr>
            <w:tcW w:w="1024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300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EE60E9" w:rsidRDefault="00EE60E9" w:rsidP="00676A00">
            <w:pPr>
              <w:pStyle w:val="TableParagraph"/>
              <w:rPr>
                <w:sz w:val="24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 w:rsidR="00EE60E9" w:rsidRDefault="00EE60E9" w:rsidP="00676A00">
            <w:pPr>
              <w:rPr>
                <w:sz w:val="2"/>
                <w:szCs w:val="2"/>
              </w:rPr>
            </w:pPr>
          </w:p>
        </w:tc>
      </w:tr>
    </w:tbl>
    <w:p w:rsidR="00EE60E9" w:rsidRDefault="00EE60E9" w:rsidP="00EE60E9">
      <w:pPr>
        <w:pStyle w:val="a5"/>
        <w:numPr>
          <w:ilvl w:val="0"/>
          <w:numId w:val="8"/>
        </w:num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>
      <w:pPr>
        <w:spacing w:after="0"/>
        <w:ind w:right="141" w:firstLine="709"/>
        <w:rPr>
          <w:rFonts w:ascii="Times New Roman" w:eastAsia="MS Mincho" w:hAnsi="Times New Roman" w:cs="Times New Roman"/>
          <w:sz w:val="24"/>
          <w:szCs w:val="24"/>
        </w:rPr>
      </w:pPr>
    </w:p>
    <w:p w:rsidR="00F254E4" w:rsidRPr="00B51D65" w:rsidRDefault="00F254E4" w:rsidP="00DA5200">
      <w:pPr>
        <w:pStyle w:val="a7"/>
        <w:ind w:right="174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F254E4" w:rsidRPr="00B51D65" w:rsidRDefault="00F254E4" w:rsidP="00F254E4">
      <w:pPr>
        <w:pStyle w:val="a7"/>
        <w:ind w:right="174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F254E4" w:rsidRDefault="00F254E4" w:rsidP="00F254E4"/>
    <w:p w:rsidR="008D0EB1" w:rsidRDefault="008D0EB1"/>
    <w:sectPr w:rsidR="008D0EB1" w:rsidSect="00676A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A00" w:rsidRDefault="00676A00" w:rsidP="00F56055">
      <w:pPr>
        <w:spacing w:after="0" w:line="240" w:lineRule="auto"/>
      </w:pPr>
      <w:r>
        <w:separator/>
      </w:r>
    </w:p>
  </w:endnote>
  <w:endnote w:type="continuationSeparator" w:id="1">
    <w:p w:rsidR="00676A00" w:rsidRDefault="00676A00" w:rsidP="00F5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10703"/>
    </w:sdtPr>
    <w:sdtContent>
      <w:p w:rsidR="00676A00" w:rsidRDefault="00ED6B88">
        <w:pPr>
          <w:pStyle w:val="a9"/>
          <w:jc w:val="right"/>
        </w:pPr>
        <w:fldSimple w:instr=" PAGE   \* MERGEFORMAT ">
          <w:r w:rsidR="00273787">
            <w:rPr>
              <w:noProof/>
            </w:rPr>
            <w:t>18</w:t>
          </w:r>
        </w:fldSimple>
      </w:p>
    </w:sdtContent>
  </w:sdt>
  <w:p w:rsidR="00676A00" w:rsidRDefault="00676A0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A00" w:rsidRDefault="00676A00" w:rsidP="00F56055">
      <w:pPr>
        <w:spacing w:after="0" w:line="240" w:lineRule="auto"/>
      </w:pPr>
      <w:r>
        <w:separator/>
      </w:r>
    </w:p>
  </w:footnote>
  <w:footnote w:type="continuationSeparator" w:id="1">
    <w:p w:rsidR="00676A00" w:rsidRDefault="00676A00" w:rsidP="00F56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2C8D"/>
    <w:multiLevelType w:val="hybridMultilevel"/>
    <w:tmpl w:val="C2780490"/>
    <w:lvl w:ilvl="0" w:tplc="750EF58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11410EC2"/>
    <w:multiLevelType w:val="hybridMultilevel"/>
    <w:tmpl w:val="BA98D270"/>
    <w:lvl w:ilvl="0" w:tplc="750EF5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9DF3410"/>
    <w:multiLevelType w:val="hybridMultilevel"/>
    <w:tmpl w:val="0B5AD96A"/>
    <w:lvl w:ilvl="0" w:tplc="750EF5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AF85E1E"/>
    <w:multiLevelType w:val="hybridMultilevel"/>
    <w:tmpl w:val="F73ECF22"/>
    <w:lvl w:ilvl="0" w:tplc="750EF584">
      <w:start w:val="1"/>
      <w:numFmt w:val="bullet"/>
      <w:lvlText w:val=""/>
      <w:lvlJc w:val="left"/>
      <w:pPr>
        <w:ind w:left="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4">
    <w:nsid w:val="1F650FC0"/>
    <w:multiLevelType w:val="hybridMultilevel"/>
    <w:tmpl w:val="C20CEF0E"/>
    <w:lvl w:ilvl="0" w:tplc="750EF5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10620A0"/>
    <w:multiLevelType w:val="hybridMultilevel"/>
    <w:tmpl w:val="58B20A20"/>
    <w:lvl w:ilvl="0" w:tplc="750EF5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F8B243D"/>
    <w:multiLevelType w:val="multilevel"/>
    <w:tmpl w:val="21E0CF7A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>
    <w:nsid w:val="316F303F"/>
    <w:multiLevelType w:val="multilevel"/>
    <w:tmpl w:val="21E0CF7A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8">
    <w:nsid w:val="340B35E9"/>
    <w:multiLevelType w:val="hybridMultilevel"/>
    <w:tmpl w:val="BD9EEEC6"/>
    <w:lvl w:ilvl="0" w:tplc="750EF58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>
    <w:nsid w:val="3AED4DCB"/>
    <w:multiLevelType w:val="hybridMultilevel"/>
    <w:tmpl w:val="2960A862"/>
    <w:lvl w:ilvl="0" w:tplc="750EF5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A0D4F"/>
    <w:multiLevelType w:val="multilevel"/>
    <w:tmpl w:val="DD74276A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>
    <w:nsid w:val="5C3E10DC"/>
    <w:multiLevelType w:val="hybridMultilevel"/>
    <w:tmpl w:val="D3760F0C"/>
    <w:lvl w:ilvl="0" w:tplc="750EF5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E9E0CDD"/>
    <w:multiLevelType w:val="hybridMultilevel"/>
    <w:tmpl w:val="50D446F2"/>
    <w:lvl w:ilvl="0" w:tplc="750EF584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>
    <w:nsid w:val="78C44ADC"/>
    <w:multiLevelType w:val="hybridMultilevel"/>
    <w:tmpl w:val="2294E94E"/>
    <w:lvl w:ilvl="0" w:tplc="750EF58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4"/>
  </w:num>
  <w:num w:numId="10">
    <w:abstractNumId w:val="13"/>
  </w:num>
  <w:num w:numId="11">
    <w:abstractNumId w:val="3"/>
  </w:num>
  <w:num w:numId="12">
    <w:abstractNumId w:val="7"/>
  </w:num>
  <w:num w:numId="13">
    <w:abstractNumId w:val="1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4E4"/>
    <w:rsid w:val="001B001F"/>
    <w:rsid w:val="001F6A5F"/>
    <w:rsid w:val="00273787"/>
    <w:rsid w:val="00291089"/>
    <w:rsid w:val="004A60DF"/>
    <w:rsid w:val="00510DB6"/>
    <w:rsid w:val="00676A00"/>
    <w:rsid w:val="00814C92"/>
    <w:rsid w:val="008D0EB1"/>
    <w:rsid w:val="008F55BA"/>
    <w:rsid w:val="00925EBE"/>
    <w:rsid w:val="009C5A36"/>
    <w:rsid w:val="00A02489"/>
    <w:rsid w:val="00A6534F"/>
    <w:rsid w:val="00AF0413"/>
    <w:rsid w:val="00CD418B"/>
    <w:rsid w:val="00CE3A44"/>
    <w:rsid w:val="00D11548"/>
    <w:rsid w:val="00D12FC4"/>
    <w:rsid w:val="00D32E0F"/>
    <w:rsid w:val="00DA5200"/>
    <w:rsid w:val="00E84AE8"/>
    <w:rsid w:val="00E9312F"/>
    <w:rsid w:val="00ED6B88"/>
    <w:rsid w:val="00EE60E9"/>
    <w:rsid w:val="00F254E4"/>
    <w:rsid w:val="00F56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254E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F254E4"/>
    <w:pPr>
      <w:ind w:left="720"/>
      <w:contextualSpacing/>
    </w:pPr>
  </w:style>
  <w:style w:type="character" w:customStyle="1" w:styleId="a6">
    <w:name w:val="Текст Знак"/>
    <w:link w:val="a7"/>
    <w:locked/>
    <w:rsid w:val="00F254E4"/>
    <w:rPr>
      <w:rFonts w:ascii="Courier New" w:hAnsi="Courier New" w:cs="Courier New"/>
    </w:rPr>
  </w:style>
  <w:style w:type="paragraph" w:styleId="a7">
    <w:name w:val="Plain Text"/>
    <w:basedOn w:val="a"/>
    <w:link w:val="a6"/>
    <w:rsid w:val="00F254E4"/>
    <w:pPr>
      <w:spacing w:after="0" w:line="240" w:lineRule="auto"/>
    </w:pPr>
    <w:rPr>
      <w:rFonts w:ascii="Courier New" w:eastAsiaTheme="minorHAnsi" w:hAnsi="Courier New" w:cs="Courier New"/>
      <w:lang w:eastAsia="en-US"/>
    </w:rPr>
  </w:style>
  <w:style w:type="character" w:customStyle="1" w:styleId="1">
    <w:name w:val="Текст Знак1"/>
    <w:basedOn w:val="a0"/>
    <w:link w:val="a7"/>
    <w:uiPriority w:val="99"/>
    <w:semiHidden/>
    <w:rsid w:val="00F254E4"/>
    <w:rPr>
      <w:rFonts w:ascii="Consolas" w:eastAsiaTheme="minorEastAsia" w:hAnsi="Consolas" w:cs="Consolas"/>
      <w:sz w:val="21"/>
      <w:szCs w:val="21"/>
      <w:lang w:eastAsia="ru-RU"/>
    </w:rPr>
  </w:style>
  <w:style w:type="paragraph" w:customStyle="1" w:styleId="Default">
    <w:name w:val="Default"/>
    <w:rsid w:val="00F254E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254E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F25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54E4"/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0"/>
    <w:rsid w:val="00F254E4"/>
    <w:rPr>
      <w:rFonts w:ascii="Franklin Gothic Medium" w:eastAsia="Franklin Gothic Medium" w:hAnsi="Franklin Gothic Medium" w:cs="Franklin Gothic Medium"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54E4"/>
    <w:pPr>
      <w:shd w:val="clear" w:color="auto" w:fill="FFFFFF"/>
      <w:spacing w:after="60" w:line="298" w:lineRule="exact"/>
    </w:pPr>
    <w:rPr>
      <w:rFonts w:ascii="Franklin Gothic Medium" w:eastAsia="Franklin Gothic Medium" w:hAnsi="Franklin Gothic Medium" w:cs="Franklin Gothic Medium"/>
      <w:sz w:val="29"/>
      <w:szCs w:val="29"/>
      <w:lang w:eastAsia="en-US"/>
    </w:rPr>
  </w:style>
  <w:style w:type="paragraph" w:customStyle="1" w:styleId="c25">
    <w:name w:val="c25"/>
    <w:basedOn w:val="a"/>
    <w:rsid w:val="00F2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54E4"/>
  </w:style>
  <w:style w:type="paragraph" w:styleId="ab">
    <w:name w:val="No Spacing"/>
    <w:aliases w:val="ВОПРОС"/>
    <w:link w:val="ac"/>
    <w:uiPriority w:val="1"/>
    <w:qFormat/>
    <w:rsid w:val="00F254E4"/>
    <w:pPr>
      <w:spacing w:after="0" w:line="240" w:lineRule="auto"/>
    </w:pPr>
  </w:style>
  <w:style w:type="character" w:customStyle="1" w:styleId="ac">
    <w:name w:val="Без интервала Знак"/>
    <w:aliases w:val="ВОПРОС Знак"/>
    <w:link w:val="ab"/>
    <w:uiPriority w:val="1"/>
    <w:locked/>
    <w:rsid w:val="00F254E4"/>
  </w:style>
  <w:style w:type="table" w:customStyle="1" w:styleId="TableNormal">
    <w:name w:val="Table Normal"/>
    <w:uiPriority w:val="2"/>
    <w:semiHidden/>
    <w:unhideWhenUsed/>
    <w:qFormat/>
    <w:rsid w:val="00EE60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EE60E9"/>
    <w:pPr>
      <w:widowControl w:val="0"/>
      <w:autoSpaceDE w:val="0"/>
      <w:autoSpaceDN w:val="0"/>
      <w:spacing w:after="0" w:line="240" w:lineRule="auto"/>
      <w:ind w:left="20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EE60E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EE60E9"/>
    <w:pPr>
      <w:widowControl w:val="0"/>
      <w:autoSpaceDE w:val="0"/>
      <w:autoSpaceDN w:val="0"/>
      <w:spacing w:after="0" w:line="240" w:lineRule="auto"/>
      <w:ind w:left="2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E60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4A6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60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stronew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stro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cos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3514</Words>
  <Characters>20032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Владос</dc:creator>
  <cp:lastModifiedBy>Admin</cp:lastModifiedBy>
  <cp:revision>13</cp:revision>
  <dcterms:created xsi:type="dcterms:W3CDTF">2019-09-30T14:43:00Z</dcterms:created>
  <dcterms:modified xsi:type="dcterms:W3CDTF">2023-04-19T10:06:00Z</dcterms:modified>
</cp:coreProperties>
</file>